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3F1F03" w14:textId="77777777" w:rsidR="00AA01D7" w:rsidRPr="000A4F9E" w:rsidRDefault="00AA01D7" w:rsidP="00AA01D7">
      <w:pPr>
        <w:spacing w:line="276" w:lineRule="auto"/>
        <w:rPr>
          <w:rFonts w:ascii="Times New Roman" w:hAnsi="Times New Roman" w:cs="Times New Roman"/>
          <w:bCs/>
        </w:rPr>
      </w:pPr>
      <w:r w:rsidRPr="000A4F9E">
        <w:rPr>
          <w:rFonts w:ascii="Times New Roman" w:hAnsi="Times New Roman" w:cs="Times New Roman"/>
          <w:bCs/>
          <w:noProof/>
        </w:rPr>
        <w:drawing>
          <wp:anchor distT="0" distB="0" distL="114300" distR="114300" simplePos="0" relativeHeight="251659264" behindDoc="0" locked="0" layoutInCell="1" allowOverlap="1" wp14:anchorId="6FF60026" wp14:editId="4B70AF29">
            <wp:simplePos x="0" y="0"/>
            <wp:positionH relativeFrom="margin">
              <wp:posOffset>-99695</wp:posOffset>
            </wp:positionH>
            <wp:positionV relativeFrom="paragraph">
              <wp:posOffset>9525</wp:posOffset>
            </wp:positionV>
            <wp:extent cx="2987040" cy="584200"/>
            <wp:effectExtent l="0" t="0" r="3810" b="6350"/>
            <wp:wrapSquare wrapText="bothSides"/>
            <wp:docPr id="1" name="Obraz 1" descr="logo DOMP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logo DOMPRESS.jpg"/>
                    <pic:cNvPicPr>
                      <a:picLocks noChangeAspect="1" noChangeArrowheads="1"/>
                    </pic:cNvPicPr>
                  </pic:nvPicPr>
                  <pic:blipFill>
                    <a:blip r:embed="rId5">
                      <a:extLst>
                        <a:ext uri="{28A0092B-C50C-407E-A947-70E740481C1C}">
                          <a14:useLocalDpi xmlns:a14="http://schemas.microsoft.com/office/drawing/2010/main" val="0"/>
                        </a:ext>
                      </a:extLst>
                    </a:blip>
                    <a:srcRect t="16667" b="26190"/>
                    <a:stretch>
                      <a:fillRect/>
                    </a:stretch>
                  </pic:blipFill>
                  <pic:spPr bwMode="auto">
                    <a:xfrm>
                      <a:off x="0" y="0"/>
                      <a:ext cx="2987040" cy="584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959D91" w14:textId="77777777" w:rsidR="00AA01D7" w:rsidRPr="000A4F9E" w:rsidRDefault="00AA01D7" w:rsidP="00AA01D7">
      <w:pPr>
        <w:spacing w:line="276" w:lineRule="auto"/>
        <w:rPr>
          <w:rFonts w:ascii="Times New Roman" w:hAnsi="Times New Roman" w:cs="Times New Roman"/>
          <w:bCs/>
        </w:rPr>
      </w:pPr>
    </w:p>
    <w:p w14:paraId="3BCA9799" w14:textId="77777777" w:rsidR="00AA01D7" w:rsidRPr="000A4F9E" w:rsidRDefault="00AA01D7" w:rsidP="00AA01D7">
      <w:pPr>
        <w:spacing w:line="276" w:lineRule="auto"/>
        <w:rPr>
          <w:rFonts w:ascii="Times New Roman" w:hAnsi="Times New Roman" w:cs="Times New Roman"/>
          <w:bCs/>
        </w:rPr>
      </w:pPr>
    </w:p>
    <w:p w14:paraId="66268CD7" w14:textId="30D1C77B" w:rsidR="00AA01D7" w:rsidRPr="000A4F9E" w:rsidRDefault="00AA01D7" w:rsidP="00AA01D7">
      <w:pPr>
        <w:spacing w:line="276" w:lineRule="auto"/>
        <w:rPr>
          <w:rFonts w:ascii="Times New Roman" w:hAnsi="Times New Roman" w:cs="Times New Roman"/>
          <w:bCs/>
        </w:rPr>
      </w:pPr>
      <w:r w:rsidRPr="000A4F9E">
        <w:rPr>
          <w:rFonts w:ascii="Times New Roman" w:hAnsi="Times New Roman" w:cs="Times New Roman"/>
          <w:bCs/>
        </w:rPr>
        <w:t xml:space="preserve">MATERIAŁ  PRASOWY                                                                             Warszawa, dn. </w:t>
      </w:r>
      <w:r>
        <w:rPr>
          <w:rFonts w:ascii="Times New Roman" w:hAnsi="Times New Roman" w:cs="Times New Roman"/>
          <w:bCs/>
        </w:rPr>
        <w:t>1</w:t>
      </w:r>
      <w:r w:rsidRPr="000A4F9E">
        <w:rPr>
          <w:rFonts w:ascii="Times New Roman" w:hAnsi="Times New Roman" w:cs="Times New Roman"/>
          <w:bCs/>
        </w:rPr>
        <w:t>0.03.2021</w:t>
      </w:r>
    </w:p>
    <w:p w14:paraId="3FC8F278" w14:textId="77777777" w:rsidR="00AA01D7" w:rsidRDefault="00AA01D7" w:rsidP="00CB42CF">
      <w:pPr>
        <w:spacing w:line="276" w:lineRule="auto"/>
        <w:rPr>
          <w:rFonts w:ascii="Times New Roman" w:eastAsia="Times New Roman" w:hAnsi="Times New Roman" w:cs="Times New Roman"/>
          <w:sz w:val="24"/>
          <w:szCs w:val="24"/>
        </w:rPr>
      </w:pPr>
    </w:p>
    <w:p w14:paraId="07A0C884" w14:textId="77777777" w:rsidR="00AA01D7" w:rsidRDefault="00AA01D7" w:rsidP="00CB42CF">
      <w:pPr>
        <w:spacing w:line="276" w:lineRule="auto"/>
        <w:rPr>
          <w:rFonts w:ascii="Times New Roman" w:eastAsia="Times New Roman" w:hAnsi="Times New Roman" w:cs="Times New Roman"/>
          <w:sz w:val="24"/>
          <w:szCs w:val="24"/>
        </w:rPr>
      </w:pPr>
    </w:p>
    <w:p w14:paraId="19FA8F81" w14:textId="77777777" w:rsidR="00B2369C" w:rsidRDefault="00B2369C" w:rsidP="00CB42CF">
      <w:pPr>
        <w:spacing w:line="276" w:lineRule="auto"/>
        <w:rPr>
          <w:rFonts w:ascii="Times New Roman" w:eastAsia="Times New Roman" w:hAnsi="Times New Roman" w:cs="Times New Roman"/>
          <w:sz w:val="24"/>
          <w:szCs w:val="24"/>
        </w:rPr>
      </w:pPr>
    </w:p>
    <w:p w14:paraId="4C42275C" w14:textId="3A75951C" w:rsidR="00B2369C" w:rsidRPr="005C54DB" w:rsidRDefault="00A244A4" w:rsidP="00CB42CF">
      <w:pPr>
        <w:spacing w:line="276" w:lineRule="auto"/>
        <w:rPr>
          <w:rFonts w:ascii="Times New Roman" w:eastAsia="Times New Roman" w:hAnsi="Times New Roman" w:cs="Times New Roman"/>
          <w:b/>
          <w:bCs/>
          <w:sz w:val="32"/>
          <w:szCs w:val="32"/>
        </w:rPr>
      </w:pPr>
      <w:r w:rsidRPr="005C54DB">
        <w:rPr>
          <w:rFonts w:ascii="Times New Roman" w:eastAsia="Times New Roman" w:hAnsi="Times New Roman" w:cs="Times New Roman"/>
          <w:b/>
          <w:bCs/>
          <w:sz w:val="32"/>
          <w:szCs w:val="32"/>
        </w:rPr>
        <w:t xml:space="preserve">Czy </w:t>
      </w:r>
      <w:r w:rsidR="00E3374E">
        <w:rPr>
          <w:rFonts w:ascii="Times New Roman" w:eastAsia="Times New Roman" w:hAnsi="Times New Roman" w:cs="Times New Roman"/>
          <w:b/>
          <w:bCs/>
          <w:sz w:val="32"/>
          <w:szCs w:val="32"/>
        </w:rPr>
        <w:t>z</w:t>
      </w:r>
      <w:r w:rsidR="00FB3D09">
        <w:rPr>
          <w:rFonts w:ascii="Times New Roman" w:eastAsia="Times New Roman" w:hAnsi="Times New Roman" w:cs="Times New Roman"/>
          <w:b/>
          <w:bCs/>
          <w:sz w:val="32"/>
          <w:szCs w:val="32"/>
        </w:rPr>
        <w:t>mian</w:t>
      </w:r>
      <w:r w:rsidR="003A7202">
        <w:rPr>
          <w:rFonts w:ascii="Times New Roman" w:eastAsia="Times New Roman" w:hAnsi="Times New Roman" w:cs="Times New Roman"/>
          <w:b/>
          <w:bCs/>
          <w:sz w:val="32"/>
          <w:szCs w:val="32"/>
        </w:rPr>
        <w:t>a</w:t>
      </w:r>
      <w:r w:rsidR="00FB3D09">
        <w:rPr>
          <w:rFonts w:ascii="Times New Roman" w:eastAsia="Times New Roman" w:hAnsi="Times New Roman" w:cs="Times New Roman"/>
          <w:b/>
          <w:bCs/>
          <w:sz w:val="32"/>
          <w:szCs w:val="32"/>
        </w:rPr>
        <w:t xml:space="preserve"> przepisów budowlanych wpłyn</w:t>
      </w:r>
      <w:r w:rsidR="003A7202">
        <w:rPr>
          <w:rFonts w:ascii="Times New Roman" w:eastAsia="Times New Roman" w:hAnsi="Times New Roman" w:cs="Times New Roman"/>
          <w:b/>
          <w:bCs/>
          <w:sz w:val="32"/>
          <w:szCs w:val="32"/>
        </w:rPr>
        <w:t>ie</w:t>
      </w:r>
      <w:r w:rsidR="00FB3D09">
        <w:rPr>
          <w:rFonts w:ascii="Times New Roman" w:eastAsia="Times New Roman" w:hAnsi="Times New Roman" w:cs="Times New Roman"/>
          <w:b/>
          <w:bCs/>
          <w:sz w:val="32"/>
          <w:szCs w:val="32"/>
        </w:rPr>
        <w:t xml:space="preserve"> na </w:t>
      </w:r>
      <w:r w:rsidR="003A7202">
        <w:rPr>
          <w:rFonts w:ascii="Times New Roman" w:eastAsia="Times New Roman" w:hAnsi="Times New Roman" w:cs="Times New Roman"/>
          <w:b/>
          <w:bCs/>
          <w:sz w:val="32"/>
          <w:szCs w:val="32"/>
        </w:rPr>
        <w:t xml:space="preserve">ceny </w:t>
      </w:r>
      <w:r w:rsidR="003E4C4A">
        <w:rPr>
          <w:rFonts w:ascii="Times New Roman" w:eastAsia="Times New Roman" w:hAnsi="Times New Roman" w:cs="Times New Roman"/>
          <w:b/>
          <w:bCs/>
          <w:sz w:val="32"/>
          <w:szCs w:val="32"/>
        </w:rPr>
        <w:t>mieszka</w:t>
      </w:r>
      <w:r w:rsidR="003A7202">
        <w:rPr>
          <w:rFonts w:ascii="Times New Roman" w:eastAsia="Times New Roman" w:hAnsi="Times New Roman" w:cs="Times New Roman"/>
          <w:b/>
          <w:bCs/>
          <w:sz w:val="32"/>
          <w:szCs w:val="32"/>
        </w:rPr>
        <w:t>ń</w:t>
      </w:r>
      <w:r w:rsidR="003E4C4A">
        <w:rPr>
          <w:rFonts w:ascii="Times New Roman" w:eastAsia="Times New Roman" w:hAnsi="Times New Roman" w:cs="Times New Roman"/>
          <w:b/>
          <w:bCs/>
          <w:sz w:val="32"/>
          <w:szCs w:val="32"/>
        </w:rPr>
        <w:t xml:space="preserve"> </w:t>
      </w:r>
      <w:r w:rsidR="00BF341B" w:rsidRPr="005C54DB">
        <w:rPr>
          <w:rFonts w:ascii="Times New Roman" w:eastAsia="Times New Roman" w:hAnsi="Times New Roman" w:cs="Times New Roman"/>
          <w:b/>
          <w:bCs/>
          <w:sz w:val="32"/>
          <w:szCs w:val="32"/>
        </w:rPr>
        <w:t xml:space="preserve"> </w:t>
      </w:r>
    </w:p>
    <w:p w14:paraId="769C7C5B" w14:textId="77777777" w:rsidR="00914328" w:rsidRDefault="00914328" w:rsidP="00CB42CF">
      <w:pPr>
        <w:spacing w:line="276" w:lineRule="auto"/>
        <w:rPr>
          <w:rFonts w:ascii="Times New Roman" w:eastAsia="Times New Roman" w:hAnsi="Times New Roman" w:cs="Times New Roman"/>
          <w:sz w:val="24"/>
          <w:szCs w:val="24"/>
        </w:rPr>
      </w:pPr>
    </w:p>
    <w:p w14:paraId="6B968C8D" w14:textId="77777777" w:rsidR="00E9507E" w:rsidRDefault="00E9507E" w:rsidP="00CB42CF">
      <w:pPr>
        <w:spacing w:line="276" w:lineRule="auto"/>
        <w:rPr>
          <w:rFonts w:ascii="Times New Roman" w:eastAsia="Times New Roman" w:hAnsi="Times New Roman" w:cs="Times New Roman"/>
          <w:sz w:val="24"/>
          <w:szCs w:val="24"/>
        </w:rPr>
      </w:pPr>
    </w:p>
    <w:p w14:paraId="7CB98C83" w14:textId="101E88B7" w:rsidR="00C1202C" w:rsidRPr="0062383D" w:rsidRDefault="00316BE8" w:rsidP="00CB42CF">
      <w:pPr>
        <w:spacing w:line="276" w:lineRule="auto"/>
        <w:rPr>
          <w:rFonts w:ascii="Times New Roman" w:eastAsia="Times New Roman" w:hAnsi="Times New Roman" w:cs="Times New Roman"/>
        </w:rPr>
      </w:pPr>
      <w:r w:rsidRPr="0062383D">
        <w:rPr>
          <w:rFonts w:ascii="Times New Roman" w:eastAsia="Times New Roman" w:hAnsi="Times New Roman" w:cs="Times New Roman"/>
        </w:rPr>
        <w:t xml:space="preserve">W jakim stopniu </w:t>
      </w:r>
      <w:r w:rsidR="00A615DD" w:rsidRPr="0062383D">
        <w:rPr>
          <w:rFonts w:ascii="Times New Roman" w:eastAsia="Times New Roman" w:hAnsi="Times New Roman" w:cs="Times New Roman"/>
        </w:rPr>
        <w:t>nowe przepisy d</w:t>
      </w:r>
      <w:r w:rsidR="00C1202C" w:rsidRPr="0062383D">
        <w:rPr>
          <w:rFonts w:ascii="Times New Roman" w:eastAsia="Times New Roman" w:hAnsi="Times New Roman" w:cs="Times New Roman"/>
        </w:rPr>
        <w:t>otyczące ochrony cieplnej budynków</w:t>
      </w:r>
      <w:r w:rsidR="00A615DD" w:rsidRPr="0062383D">
        <w:rPr>
          <w:rFonts w:ascii="Times New Roman" w:eastAsia="Times New Roman" w:hAnsi="Times New Roman" w:cs="Times New Roman"/>
        </w:rPr>
        <w:t xml:space="preserve"> </w:t>
      </w:r>
      <w:r w:rsidR="00450675" w:rsidRPr="0062383D">
        <w:rPr>
          <w:rFonts w:ascii="Times New Roman" w:eastAsia="Times New Roman" w:hAnsi="Times New Roman" w:cs="Times New Roman"/>
        </w:rPr>
        <w:t xml:space="preserve">wpłyną na </w:t>
      </w:r>
      <w:r w:rsidR="002A3399" w:rsidRPr="0062383D">
        <w:rPr>
          <w:rFonts w:ascii="Times New Roman" w:eastAsia="Times New Roman" w:hAnsi="Times New Roman" w:cs="Times New Roman"/>
        </w:rPr>
        <w:t>koszt realizacji inwestycji</w:t>
      </w:r>
      <w:r w:rsidR="00B449A3" w:rsidRPr="0062383D">
        <w:rPr>
          <w:rFonts w:ascii="Times New Roman" w:eastAsia="Times New Roman" w:hAnsi="Times New Roman" w:cs="Times New Roman"/>
        </w:rPr>
        <w:t xml:space="preserve">? </w:t>
      </w:r>
      <w:r w:rsidR="00C1202C" w:rsidRPr="0062383D">
        <w:rPr>
          <w:rFonts w:ascii="Times New Roman" w:eastAsia="Times New Roman" w:hAnsi="Times New Roman" w:cs="Times New Roman"/>
        </w:rPr>
        <w:t>Czy zmian</w:t>
      </w:r>
      <w:r w:rsidR="005333FD" w:rsidRPr="0062383D">
        <w:rPr>
          <w:rFonts w:ascii="Times New Roman" w:eastAsia="Times New Roman" w:hAnsi="Times New Roman" w:cs="Times New Roman"/>
        </w:rPr>
        <w:t xml:space="preserve">a </w:t>
      </w:r>
      <w:r w:rsidR="00F95D98">
        <w:rPr>
          <w:rFonts w:ascii="Times New Roman" w:eastAsia="Times New Roman" w:hAnsi="Times New Roman" w:cs="Times New Roman"/>
        </w:rPr>
        <w:t xml:space="preserve">norm budowlanych </w:t>
      </w:r>
      <w:r w:rsidR="005333FD" w:rsidRPr="0062383D">
        <w:rPr>
          <w:rFonts w:ascii="Times New Roman" w:eastAsia="Times New Roman" w:hAnsi="Times New Roman" w:cs="Times New Roman"/>
        </w:rPr>
        <w:t xml:space="preserve">przełoży się </w:t>
      </w:r>
      <w:r w:rsidRPr="0062383D">
        <w:rPr>
          <w:rFonts w:ascii="Times New Roman" w:eastAsia="Times New Roman" w:hAnsi="Times New Roman" w:cs="Times New Roman"/>
        </w:rPr>
        <w:t xml:space="preserve">na </w:t>
      </w:r>
      <w:r w:rsidR="00B449A3" w:rsidRPr="0062383D">
        <w:rPr>
          <w:rFonts w:ascii="Times New Roman" w:eastAsia="Times New Roman" w:hAnsi="Times New Roman" w:cs="Times New Roman"/>
        </w:rPr>
        <w:t>wzrost cen mieszkań?</w:t>
      </w:r>
      <w:r w:rsidR="00A244A4" w:rsidRPr="0062383D">
        <w:rPr>
          <w:rFonts w:ascii="Times New Roman" w:eastAsia="Times New Roman" w:hAnsi="Times New Roman" w:cs="Times New Roman"/>
        </w:rPr>
        <w:t xml:space="preserve"> </w:t>
      </w:r>
      <w:r w:rsidR="003061C6" w:rsidRPr="0062383D">
        <w:rPr>
          <w:rFonts w:ascii="Times New Roman" w:eastAsia="Times New Roman" w:hAnsi="Times New Roman" w:cs="Times New Roman"/>
        </w:rPr>
        <w:t xml:space="preserve">Sondę przeprowadził serwis nieruchomości dompress.pl                        </w:t>
      </w:r>
      <w:r w:rsidR="002026CF" w:rsidRPr="0062383D">
        <w:rPr>
          <w:rFonts w:ascii="Times New Roman" w:eastAsia="Times New Roman" w:hAnsi="Times New Roman" w:cs="Times New Roman"/>
        </w:rPr>
        <w:t xml:space="preserve"> </w:t>
      </w:r>
      <w:r w:rsidR="00C1202C" w:rsidRPr="0062383D">
        <w:rPr>
          <w:rFonts w:ascii="Times New Roman" w:eastAsia="Times New Roman" w:hAnsi="Times New Roman" w:cs="Times New Roman"/>
        </w:rPr>
        <w:t xml:space="preserve">  </w:t>
      </w:r>
    </w:p>
    <w:p w14:paraId="373EFC12" w14:textId="77777777" w:rsidR="0062383D" w:rsidRPr="0062383D" w:rsidRDefault="0062383D" w:rsidP="00165998">
      <w:pPr>
        <w:pStyle w:val="Bezodstpw"/>
        <w:tabs>
          <w:tab w:val="left" w:pos="5587"/>
        </w:tabs>
        <w:spacing w:line="276" w:lineRule="auto"/>
        <w:rPr>
          <w:rFonts w:ascii="Times New Roman" w:hAnsi="Times New Roman"/>
          <w:b/>
          <w:sz w:val="22"/>
          <w:szCs w:val="22"/>
        </w:rPr>
      </w:pPr>
    </w:p>
    <w:p w14:paraId="04D47560" w14:textId="0B1B7408" w:rsidR="00165998" w:rsidRPr="0062383D" w:rsidRDefault="00165998" w:rsidP="00165998">
      <w:pPr>
        <w:pStyle w:val="Bezodstpw"/>
        <w:tabs>
          <w:tab w:val="left" w:pos="5587"/>
        </w:tabs>
        <w:spacing w:line="276" w:lineRule="auto"/>
        <w:rPr>
          <w:rFonts w:ascii="Times New Roman" w:hAnsi="Times New Roman"/>
          <w:b/>
          <w:sz w:val="22"/>
          <w:szCs w:val="22"/>
        </w:rPr>
      </w:pPr>
      <w:r w:rsidRPr="0062383D">
        <w:rPr>
          <w:rFonts w:ascii="Times New Roman" w:hAnsi="Times New Roman"/>
          <w:b/>
          <w:sz w:val="22"/>
          <w:szCs w:val="22"/>
        </w:rPr>
        <w:t xml:space="preserve">Andrzej Oślizło, prezes </w:t>
      </w:r>
      <w:proofErr w:type="spellStart"/>
      <w:r w:rsidRPr="0062383D">
        <w:rPr>
          <w:rFonts w:ascii="Times New Roman" w:hAnsi="Times New Roman"/>
          <w:b/>
          <w:sz w:val="22"/>
          <w:szCs w:val="22"/>
        </w:rPr>
        <w:t>Develii</w:t>
      </w:r>
      <w:proofErr w:type="spellEnd"/>
      <w:r w:rsidRPr="0062383D">
        <w:rPr>
          <w:rFonts w:ascii="Times New Roman" w:hAnsi="Times New Roman"/>
          <w:b/>
          <w:sz w:val="22"/>
          <w:szCs w:val="22"/>
        </w:rPr>
        <w:t xml:space="preserve"> </w:t>
      </w:r>
    </w:p>
    <w:p w14:paraId="65A7A92F" w14:textId="77777777" w:rsidR="00165998" w:rsidRPr="0062383D" w:rsidRDefault="00165998" w:rsidP="00165998">
      <w:pPr>
        <w:pStyle w:val="Bezodstpw"/>
        <w:tabs>
          <w:tab w:val="left" w:pos="5587"/>
        </w:tabs>
        <w:spacing w:line="276" w:lineRule="auto"/>
        <w:rPr>
          <w:rFonts w:ascii="Times New Roman" w:hAnsi="Times New Roman"/>
          <w:b/>
          <w:sz w:val="22"/>
          <w:szCs w:val="22"/>
        </w:rPr>
      </w:pPr>
    </w:p>
    <w:p w14:paraId="6C126194" w14:textId="77777777" w:rsidR="00165998" w:rsidRPr="0062383D" w:rsidRDefault="00165998" w:rsidP="00165998">
      <w:pPr>
        <w:pStyle w:val="Bezodstpw"/>
        <w:tabs>
          <w:tab w:val="left" w:pos="5587"/>
        </w:tabs>
        <w:spacing w:line="276" w:lineRule="auto"/>
        <w:rPr>
          <w:rFonts w:ascii="Times New Roman" w:hAnsi="Times New Roman"/>
          <w:sz w:val="22"/>
          <w:szCs w:val="22"/>
        </w:rPr>
      </w:pPr>
      <w:r w:rsidRPr="0062383D">
        <w:rPr>
          <w:rFonts w:ascii="Times New Roman" w:hAnsi="Times New Roman"/>
          <w:sz w:val="22"/>
          <w:szCs w:val="22"/>
        </w:rPr>
        <w:t>Nowe przepisy prawa budowanego związane są m.in. ze zmniejszeniem zapotrzebowania budynków na energię nieodnawialną czy zastosowaniem w inwestycjach „cieplejszych” okien i wymagają od inwestorów spełnienia zaostrzonych warunków technicznych. Dodatkowe wymagania przełożą się na wzrost kosztów realizacji inwestycji, a co za tym idzie wzrost cen mieszkań w nowych projektach. Jednak należy mieć na uwadze, że energooszczędne budynki, w których wykorzystane są nowoczesne rozwiązania ekologiczne, np. panele fotowoltaiczne czy osiedla, na których zastosowano lampy solarne to docelowo niższe rachunki za prąd, czyli wymierne oszczędności dla mieszkańców.</w:t>
      </w:r>
    </w:p>
    <w:p w14:paraId="32887ADE" w14:textId="38DE5238" w:rsidR="00E20269" w:rsidRPr="0062383D" w:rsidRDefault="00E20269" w:rsidP="00CB42CF">
      <w:pPr>
        <w:spacing w:line="276" w:lineRule="auto"/>
        <w:rPr>
          <w:rFonts w:ascii="Times New Roman" w:eastAsia="Times New Roman" w:hAnsi="Times New Roman" w:cs="Times New Roman"/>
          <w:lang w:eastAsia="pl-PL"/>
        </w:rPr>
      </w:pPr>
    </w:p>
    <w:p w14:paraId="0CAB0C32" w14:textId="5F02C137" w:rsidR="00E20269" w:rsidRPr="0062383D" w:rsidRDefault="00E20269" w:rsidP="00CB42CF">
      <w:pPr>
        <w:spacing w:line="276" w:lineRule="auto"/>
        <w:rPr>
          <w:rFonts w:ascii="Times New Roman" w:hAnsi="Times New Roman" w:cs="Times New Roman"/>
          <w:b/>
          <w:bCs/>
        </w:rPr>
      </w:pPr>
      <w:r w:rsidRPr="0062383D">
        <w:rPr>
          <w:rFonts w:ascii="Times New Roman" w:hAnsi="Times New Roman" w:cs="Times New Roman"/>
          <w:b/>
          <w:bCs/>
        </w:rPr>
        <w:t xml:space="preserve">Mateusz Bromboszcz, wiceprezes zarządu ds. Prawno-Administracyjnych w </w:t>
      </w:r>
      <w:proofErr w:type="spellStart"/>
      <w:r w:rsidRPr="0062383D">
        <w:rPr>
          <w:rFonts w:ascii="Times New Roman" w:hAnsi="Times New Roman" w:cs="Times New Roman"/>
          <w:b/>
          <w:bCs/>
        </w:rPr>
        <w:t>Atal</w:t>
      </w:r>
      <w:proofErr w:type="spellEnd"/>
    </w:p>
    <w:p w14:paraId="1D7C8EAD" w14:textId="522F3CB2" w:rsidR="00E20269" w:rsidRPr="0062383D" w:rsidRDefault="00E20269" w:rsidP="00CB42CF">
      <w:pPr>
        <w:spacing w:line="276" w:lineRule="auto"/>
        <w:rPr>
          <w:rFonts w:ascii="Times New Roman" w:hAnsi="Times New Roman" w:cs="Times New Roman"/>
        </w:rPr>
      </w:pPr>
      <w:r w:rsidRPr="0062383D">
        <w:rPr>
          <w:rFonts w:ascii="Times New Roman" w:hAnsi="Times New Roman" w:cs="Times New Roman"/>
        </w:rPr>
        <w:t xml:space="preserve">Nowe regulacje związane z oszczędnością energii i izolacją cieplną wiążą się z szeregiem wyzwań dla branży deweloperskiej m.in. niosą konieczność uwzględniania dodatkowych rozwiązań i źródeł zasilania. Wejście w życie nowych przepisów regulujących charakterystykę energetyczną budynków ma więc bezpośrednie przełożenie na wzrost kosztu prowadzenia inwestycji, co wynika z konieczności zastosowania dodatkowego wyposażenia technicznego i większego zapotrzebowania na materiały budowlane. </w:t>
      </w:r>
    </w:p>
    <w:p w14:paraId="4E7A4E86" w14:textId="15EFFBE1" w:rsidR="00E20269" w:rsidRPr="0062383D" w:rsidRDefault="00E20269" w:rsidP="00CB42CF">
      <w:pPr>
        <w:spacing w:line="276" w:lineRule="auto"/>
        <w:rPr>
          <w:rFonts w:ascii="Times New Roman" w:hAnsi="Times New Roman" w:cs="Times New Roman"/>
        </w:rPr>
      </w:pPr>
      <w:r w:rsidRPr="0062383D">
        <w:rPr>
          <w:rFonts w:ascii="Times New Roman" w:hAnsi="Times New Roman" w:cs="Times New Roman"/>
        </w:rPr>
        <w:t>Trudno jeszcze prognozować, jakie dokładnie mogą to być wzrosty i czy przełoży się to na wyższe ceny mieszkań. Niemniej rosnące koszty prowadzenia inwestycji</w:t>
      </w:r>
      <w:r w:rsidR="001932E9" w:rsidRPr="0062383D">
        <w:rPr>
          <w:rFonts w:ascii="Times New Roman" w:hAnsi="Times New Roman" w:cs="Times New Roman"/>
        </w:rPr>
        <w:t>,</w:t>
      </w:r>
      <w:r w:rsidRPr="0062383D">
        <w:rPr>
          <w:rFonts w:ascii="Times New Roman" w:hAnsi="Times New Roman" w:cs="Times New Roman"/>
        </w:rPr>
        <w:t xml:space="preserve"> wynikające m.in. z wyższych cen materiałów budowlanych i wykonawstwa, ciążą na branży budowlanej. </w:t>
      </w:r>
      <w:r w:rsidRPr="0062383D">
        <w:rPr>
          <w:rFonts w:ascii="Times New Roman" w:eastAsia="Times New Roman" w:hAnsi="Times New Roman" w:cs="Times New Roman"/>
          <w:lang w:eastAsia="pl-PL"/>
        </w:rPr>
        <w:t>Warto zaznaczyć jednak, że do</w:t>
      </w:r>
      <w:r w:rsidR="000B4E32" w:rsidRPr="0062383D">
        <w:rPr>
          <w:rFonts w:ascii="Times New Roman" w:eastAsia="Times New Roman" w:hAnsi="Times New Roman" w:cs="Times New Roman"/>
          <w:lang w:eastAsia="pl-PL"/>
        </w:rPr>
        <w:t xml:space="preserve">tąd </w:t>
      </w:r>
      <w:r w:rsidRPr="0062383D">
        <w:rPr>
          <w:rFonts w:ascii="Times New Roman" w:eastAsia="Times New Roman" w:hAnsi="Times New Roman" w:cs="Times New Roman"/>
          <w:lang w:eastAsia="pl-PL"/>
        </w:rPr>
        <w:t xml:space="preserve">rosnące koszty inwestycji w </w:t>
      </w:r>
      <w:r w:rsidR="00B72BC5" w:rsidRPr="0062383D">
        <w:rPr>
          <w:rFonts w:ascii="Times New Roman" w:eastAsia="Times New Roman" w:hAnsi="Times New Roman" w:cs="Times New Roman"/>
          <w:lang w:eastAsia="pl-PL"/>
        </w:rPr>
        <w:t xml:space="preserve">naszym </w:t>
      </w:r>
      <w:r w:rsidRPr="0062383D">
        <w:rPr>
          <w:rFonts w:ascii="Times New Roman" w:hAnsi="Times New Roman" w:cs="Times New Roman"/>
        </w:rPr>
        <w:t>przypadku nie miały aż tak odczuwalnego, jak u konkurencji, przełożenia na ceny mieszkań. To zasługa naszego unikatowego modelu biznesowego</w:t>
      </w:r>
      <w:r w:rsidR="00BD6942" w:rsidRPr="0062383D">
        <w:rPr>
          <w:rFonts w:ascii="Times New Roman" w:hAnsi="Times New Roman" w:cs="Times New Roman"/>
        </w:rPr>
        <w:t xml:space="preserve">, </w:t>
      </w:r>
      <w:r w:rsidRPr="0062383D">
        <w:rPr>
          <w:rFonts w:ascii="Times New Roman" w:hAnsi="Times New Roman" w:cs="Times New Roman"/>
        </w:rPr>
        <w:t>minimalizującego udział pośredników i bazującego m.in. na własnym generalnym wykonawstwie. Dzięki temu w znacznym stopniu kompensujemy rosnące koszty inwestycji i niezmiennie oferujemy mieszkania w atrakcyjnych cenach.</w:t>
      </w:r>
    </w:p>
    <w:p w14:paraId="5718CDFB" w14:textId="77777777" w:rsidR="002F144D" w:rsidRPr="0062383D" w:rsidRDefault="002F144D" w:rsidP="002F144D">
      <w:pPr>
        <w:pStyle w:val="Bezodstpw"/>
        <w:tabs>
          <w:tab w:val="left" w:pos="5587"/>
        </w:tabs>
        <w:spacing w:line="276" w:lineRule="auto"/>
        <w:rPr>
          <w:rFonts w:ascii="Times New Roman" w:hAnsi="Times New Roman"/>
          <w:b/>
          <w:bCs/>
          <w:sz w:val="22"/>
          <w:szCs w:val="22"/>
        </w:rPr>
      </w:pPr>
      <w:r w:rsidRPr="0062383D">
        <w:rPr>
          <w:rFonts w:ascii="Times New Roman" w:hAnsi="Times New Roman"/>
          <w:b/>
          <w:bCs/>
          <w:sz w:val="22"/>
          <w:szCs w:val="22"/>
        </w:rPr>
        <w:lastRenderedPageBreak/>
        <w:t xml:space="preserve">Sebastian </w:t>
      </w:r>
      <w:proofErr w:type="spellStart"/>
      <w:r w:rsidRPr="0062383D">
        <w:rPr>
          <w:rFonts w:ascii="Times New Roman" w:hAnsi="Times New Roman"/>
          <w:b/>
          <w:bCs/>
          <w:sz w:val="22"/>
          <w:szCs w:val="22"/>
        </w:rPr>
        <w:t>Barandziak</w:t>
      </w:r>
      <w:proofErr w:type="spellEnd"/>
      <w:r w:rsidRPr="0062383D">
        <w:rPr>
          <w:rFonts w:ascii="Times New Roman" w:hAnsi="Times New Roman"/>
          <w:b/>
          <w:bCs/>
          <w:sz w:val="22"/>
          <w:szCs w:val="22"/>
        </w:rPr>
        <w:t xml:space="preserve">, prezes </w:t>
      </w:r>
      <w:proofErr w:type="spellStart"/>
      <w:r w:rsidRPr="0062383D">
        <w:rPr>
          <w:rFonts w:ascii="Times New Roman" w:hAnsi="Times New Roman"/>
          <w:b/>
          <w:bCs/>
          <w:sz w:val="22"/>
          <w:szCs w:val="22"/>
        </w:rPr>
        <w:t>Dekpol</w:t>
      </w:r>
      <w:proofErr w:type="spellEnd"/>
      <w:r w:rsidRPr="0062383D">
        <w:rPr>
          <w:rFonts w:ascii="Times New Roman" w:hAnsi="Times New Roman"/>
          <w:b/>
          <w:bCs/>
          <w:sz w:val="22"/>
          <w:szCs w:val="22"/>
        </w:rPr>
        <w:t xml:space="preserve"> Deweloper</w:t>
      </w:r>
    </w:p>
    <w:p w14:paraId="1F8B6018" w14:textId="77777777" w:rsidR="002F144D" w:rsidRPr="0062383D" w:rsidRDefault="002F144D" w:rsidP="002F144D">
      <w:pPr>
        <w:pStyle w:val="Bezodstpw"/>
        <w:tabs>
          <w:tab w:val="left" w:pos="5587"/>
        </w:tabs>
        <w:spacing w:line="276" w:lineRule="auto"/>
        <w:rPr>
          <w:rFonts w:ascii="Times New Roman" w:hAnsi="Times New Roman"/>
          <w:b/>
          <w:bCs/>
          <w:sz w:val="22"/>
          <w:szCs w:val="22"/>
        </w:rPr>
      </w:pPr>
    </w:p>
    <w:p w14:paraId="0EFDD345" w14:textId="360F4679" w:rsidR="001F335D" w:rsidRPr="0062383D" w:rsidRDefault="001F335D" w:rsidP="002F144D">
      <w:pPr>
        <w:pStyle w:val="Bezodstpw"/>
        <w:tabs>
          <w:tab w:val="left" w:pos="5587"/>
        </w:tabs>
        <w:spacing w:line="276" w:lineRule="auto"/>
        <w:rPr>
          <w:rFonts w:ascii="Times New Roman" w:hAnsi="Times New Roman"/>
          <w:sz w:val="22"/>
          <w:szCs w:val="22"/>
        </w:rPr>
      </w:pPr>
      <w:r w:rsidRPr="0062383D">
        <w:rPr>
          <w:rStyle w:val="Uwydatnienie"/>
          <w:rFonts w:ascii="Times New Roman" w:hAnsi="Times New Roman"/>
          <w:i w:val="0"/>
          <w:iCs w:val="0"/>
          <w:sz w:val="22"/>
          <w:szCs w:val="22"/>
        </w:rPr>
        <w:t xml:space="preserve">Nowelizacja warunków technicznych dokonywana jest systematycznie co kilka lat ze względu na rozwój technologiczny zachodzący w branży budowlanej. Zmiany </w:t>
      </w:r>
      <w:r w:rsidRPr="0062383D">
        <w:rPr>
          <w:rFonts w:ascii="Times New Roman" w:hAnsi="Times New Roman"/>
          <w:sz w:val="22"/>
          <w:szCs w:val="22"/>
        </w:rPr>
        <w:t>dotyczące podwyższenia energooszczędności budynków są jednocześnie znane z dużym wyprzedzeniem i deweloperzy na bieżąco się do nich dostosowują. Jest to długofalowy proces, który wpływa na zwiększenie kosztów inwestycji i stopniowy wzrost cen mieszkań. Wyższe wymagania obowiązujące od początku tego roku są już z reguły uwzględnione w realizowanych projektach. Powoli musimy już jednak przygotowywać się do kolejnych zmian, które doprowadzą do tego, że standardem będą m.in: systemy produkcji energii elektrycznej - instalacja fotowoltaiczna, systemy wentylacji z odzyskiem ciepła, pompy ciepła w układzie hybrydowym z układami ogrzewania konwencjonalnego, systemy ogrzewania niskotemperaturowego</w:t>
      </w:r>
      <w:r w:rsidR="009C76AF" w:rsidRPr="0062383D">
        <w:rPr>
          <w:rFonts w:ascii="Times New Roman" w:hAnsi="Times New Roman"/>
          <w:sz w:val="22"/>
          <w:szCs w:val="22"/>
        </w:rPr>
        <w:t xml:space="preserve">, tj. </w:t>
      </w:r>
      <w:r w:rsidRPr="0062383D">
        <w:rPr>
          <w:rFonts w:ascii="Times New Roman" w:hAnsi="Times New Roman"/>
          <w:sz w:val="22"/>
          <w:szCs w:val="22"/>
        </w:rPr>
        <w:t>ogrzewanie podłogowe lub ścienne. Cena wytworzenia mieszkań może wzrosnąć, w zależności od standardu i wyposażenia</w:t>
      </w:r>
      <w:r w:rsidR="00AB3D45" w:rsidRPr="0062383D">
        <w:rPr>
          <w:rFonts w:ascii="Times New Roman" w:hAnsi="Times New Roman"/>
          <w:sz w:val="22"/>
          <w:szCs w:val="22"/>
        </w:rPr>
        <w:t xml:space="preserve"> oraz </w:t>
      </w:r>
      <w:r w:rsidRPr="0062383D">
        <w:rPr>
          <w:rFonts w:ascii="Times New Roman" w:hAnsi="Times New Roman"/>
          <w:sz w:val="22"/>
          <w:szCs w:val="22"/>
        </w:rPr>
        <w:t xml:space="preserve">zastosowanych rozwiązań, od 200 - 300 zł netto do 600 zł netto/mkw. powierzchni mieszkania. </w:t>
      </w:r>
      <w:r w:rsidR="00E76387" w:rsidRPr="0062383D">
        <w:rPr>
          <w:rFonts w:ascii="Times New Roman" w:hAnsi="Times New Roman"/>
          <w:sz w:val="22"/>
          <w:szCs w:val="22"/>
        </w:rPr>
        <w:t xml:space="preserve">Stawki uzależnione będą </w:t>
      </w:r>
      <w:r w:rsidRPr="0062383D">
        <w:rPr>
          <w:rFonts w:ascii="Times New Roman" w:hAnsi="Times New Roman"/>
          <w:sz w:val="22"/>
          <w:szCs w:val="22"/>
        </w:rPr>
        <w:t>również od czynników zewnętrznych</w:t>
      </w:r>
      <w:r w:rsidR="00924B52" w:rsidRPr="0062383D">
        <w:rPr>
          <w:rFonts w:ascii="Times New Roman" w:hAnsi="Times New Roman"/>
          <w:sz w:val="22"/>
          <w:szCs w:val="22"/>
        </w:rPr>
        <w:t xml:space="preserve">, </w:t>
      </w:r>
      <w:r w:rsidRPr="0062383D">
        <w:rPr>
          <w:rFonts w:ascii="Times New Roman" w:hAnsi="Times New Roman"/>
          <w:sz w:val="22"/>
          <w:szCs w:val="22"/>
        </w:rPr>
        <w:t>m.in. ceny energii elektrycznej, paliw, podatki itp.</w:t>
      </w:r>
      <w:r w:rsidR="00924B52" w:rsidRPr="0062383D">
        <w:rPr>
          <w:rFonts w:ascii="Times New Roman" w:hAnsi="Times New Roman"/>
          <w:sz w:val="22"/>
          <w:szCs w:val="22"/>
        </w:rPr>
        <w:t xml:space="preserve">, a także </w:t>
      </w:r>
      <w:r w:rsidRPr="0062383D">
        <w:rPr>
          <w:rFonts w:ascii="Times New Roman" w:hAnsi="Times New Roman"/>
          <w:sz w:val="22"/>
          <w:szCs w:val="22"/>
        </w:rPr>
        <w:t xml:space="preserve">podwyżki cen materiałów.  To z pewnością przełoży się </w:t>
      </w:r>
      <w:r w:rsidR="00B02F82" w:rsidRPr="0062383D">
        <w:rPr>
          <w:rFonts w:ascii="Times New Roman" w:hAnsi="Times New Roman"/>
          <w:sz w:val="22"/>
          <w:szCs w:val="22"/>
        </w:rPr>
        <w:t xml:space="preserve">również </w:t>
      </w:r>
      <w:r w:rsidRPr="0062383D">
        <w:rPr>
          <w:rFonts w:ascii="Times New Roman" w:hAnsi="Times New Roman"/>
          <w:sz w:val="22"/>
          <w:szCs w:val="22"/>
        </w:rPr>
        <w:t>na dalszy wzrost cen mieszkań.          </w:t>
      </w:r>
    </w:p>
    <w:p w14:paraId="7FF35511" w14:textId="77777777" w:rsidR="0061191F" w:rsidRPr="0062383D" w:rsidRDefault="0061191F" w:rsidP="0061191F">
      <w:pPr>
        <w:pStyle w:val="Bezodstpw"/>
        <w:tabs>
          <w:tab w:val="left" w:pos="5587"/>
        </w:tabs>
        <w:spacing w:line="276" w:lineRule="auto"/>
        <w:rPr>
          <w:rFonts w:ascii="Times New Roman" w:hAnsi="Times New Roman"/>
          <w:b/>
          <w:sz w:val="22"/>
          <w:szCs w:val="22"/>
        </w:rPr>
      </w:pPr>
    </w:p>
    <w:p w14:paraId="2AB09A1E" w14:textId="77777777" w:rsidR="005C21D6" w:rsidRPr="0062383D" w:rsidRDefault="005C21D6" w:rsidP="005C21D6">
      <w:pPr>
        <w:pStyle w:val="Bezodstpw"/>
        <w:tabs>
          <w:tab w:val="left" w:pos="5587"/>
        </w:tabs>
        <w:spacing w:line="276" w:lineRule="auto"/>
        <w:rPr>
          <w:rFonts w:ascii="Times New Roman" w:hAnsi="Times New Roman"/>
          <w:b/>
          <w:bCs/>
          <w:sz w:val="22"/>
          <w:szCs w:val="22"/>
        </w:rPr>
      </w:pPr>
      <w:r w:rsidRPr="0062383D">
        <w:rPr>
          <w:rFonts w:ascii="Times New Roman" w:hAnsi="Times New Roman"/>
          <w:b/>
          <w:bCs/>
          <w:sz w:val="22"/>
          <w:szCs w:val="22"/>
        </w:rPr>
        <w:t>Zuzanna Należyta, dyrektor ds. handlowych w Eco Classic</w:t>
      </w:r>
    </w:p>
    <w:p w14:paraId="4E293A1E" w14:textId="77777777" w:rsidR="005C21D6" w:rsidRPr="0062383D" w:rsidRDefault="005C21D6" w:rsidP="005C21D6">
      <w:pPr>
        <w:pStyle w:val="Bezodstpw"/>
        <w:tabs>
          <w:tab w:val="left" w:pos="5587"/>
        </w:tabs>
        <w:spacing w:line="276" w:lineRule="auto"/>
        <w:rPr>
          <w:rFonts w:ascii="Times New Roman" w:hAnsi="Times New Roman"/>
          <w:b/>
          <w:bCs/>
          <w:sz w:val="22"/>
          <w:szCs w:val="22"/>
        </w:rPr>
      </w:pPr>
    </w:p>
    <w:p w14:paraId="37476812" w14:textId="54153F46" w:rsidR="001F335D" w:rsidRPr="0062383D" w:rsidRDefault="001F335D" w:rsidP="005C21D6">
      <w:pPr>
        <w:pStyle w:val="Bezodstpw"/>
        <w:tabs>
          <w:tab w:val="left" w:pos="5587"/>
        </w:tabs>
        <w:spacing w:line="276" w:lineRule="auto"/>
        <w:rPr>
          <w:rFonts w:ascii="Times New Roman" w:hAnsi="Times New Roman"/>
          <w:sz w:val="22"/>
          <w:szCs w:val="22"/>
        </w:rPr>
      </w:pPr>
      <w:r w:rsidRPr="0062383D">
        <w:rPr>
          <w:rFonts w:ascii="Times New Roman" w:hAnsi="Times New Roman"/>
          <w:sz w:val="22"/>
          <w:szCs w:val="22"/>
        </w:rPr>
        <w:t xml:space="preserve">Tego typu zmiany w przepisach są wprowadzane co jakiś czas i są odpowiedzią na postęp cywilizacyjny. Nie są to zbyt </w:t>
      </w:r>
      <w:proofErr w:type="spellStart"/>
      <w:r w:rsidRPr="0062383D">
        <w:rPr>
          <w:rFonts w:ascii="Times New Roman" w:hAnsi="Times New Roman"/>
          <w:sz w:val="22"/>
          <w:szCs w:val="22"/>
        </w:rPr>
        <w:t>kosztotwórcze</w:t>
      </w:r>
      <w:proofErr w:type="spellEnd"/>
      <w:r w:rsidRPr="0062383D">
        <w:rPr>
          <w:rFonts w:ascii="Times New Roman" w:hAnsi="Times New Roman"/>
          <w:sz w:val="22"/>
          <w:szCs w:val="22"/>
        </w:rPr>
        <w:t xml:space="preserve"> zmiany jeżeli deweloper stawia na jakość i dotrzymywanie norm. Nowe przepisy są często tylko potwierdzeniem tego co już jest stosowane w praktyce od dawna.</w:t>
      </w:r>
    </w:p>
    <w:p w14:paraId="7696F617" w14:textId="18090370" w:rsidR="001F335D" w:rsidRPr="0062383D" w:rsidRDefault="001F335D" w:rsidP="00CB42CF">
      <w:pPr>
        <w:spacing w:line="276" w:lineRule="auto"/>
        <w:rPr>
          <w:rFonts w:ascii="Times New Roman" w:hAnsi="Times New Roman" w:cs="Times New Roman"/>
        </w:rPr>
      </w:pPr>
      <w:r w:rsidRPr="0062383D">
        <w:rPr>
          <w:rFonts w:ascii="Times New Roman" w:hAnsi="Times New Roman" w:cs="Times New Roman"/>
        </w:rPr>
        <w:t>Dużo większym zagrożeniem są natomiast planowane zmiany w Ustawie Deweloperskiej, któr</w:t>
      </w:r>
      <w:r w:rsidR="008C5ADF" w:rsidRPr="0062383D">
        <w:rPr>
          <w:rFonts w:ascii="Times New Roman" w:hAnsi="Times New Roman" w:cs="Times New Roman"/>
        </w:rPr>
        <w:t>e</w:t>
      </w:r>
      <w:r w:rsidRPr="0062383D">
        <w:rPr>
          <w:rFonts w:ascii="Times New Roman" w:hAnsi="Times New Roman" w:cs="Times New Roman"/>
        </w:rPr>
        <w:t xml:space="preserve"> znacząco podni</w:t>
      </w:r>
      <w:r w:rsidR="008C5ADF" w:rsidRPr="0062383D">
        <w:rPr>
          <w:rFonts w:ascii="Times New Roman" w:hAnsi="Times New Roman" w:cs="Times New Roman"/>
        </w:rPr>
        <w:t xml:space="preserve">osą </w:t>
      </w:r>
      <w:r w:rsidRPr="0062383D">
        <w:rPr>
          <w:rFonts w:ascii="Times New Roman" w:hAnsi="Times New Roman" w:cs="Times New Roman"/>
        </w:rPr>
        <w:t>koszt realizacji inwestycji deweloperskich</w:t>
      </w:r>
      <w:r w:rsidR="00184F20" w:rsidRPr="0062383D">
        <w:rPr>
          <w:rFonts w:ascii="Times New Roman" w:hAnsi="Times New Roman" w:cs="Times New Roman"/>
        </w:rPr>
        <w:t>,</w:t>
      </w:r>
      <w:r w:rsidRPr="0062383D">
        <w:rPr>
          <w:rFonts w:ascii="Times New Roman" w:hAnsi="Times New Roman" w:cs="Times New Roman"/>
        </w:rPr>
        <w:t xml:space="preserve"> a co za tym idzie ceny mieszkań.</w:t>
      </w:r>
    </w:p>
    <w:p w14:paraId="18E148AD" w14:textId="77777777" w:rsidR="00C75C4C" w:rsidRPr="0062383D" w:rsidRDefault="00C75C4C" w:rsidP="00C75C4C">
      <w:pPr>
        <w:spacing w:line="276" w:lineRule="auto"/>
        <w:rPr>
          <w:rFonts w:ascii="Times New Roman" w:hAnsi="Times New Roman" w:cs="Times New Roman"/>
          <w:b/>
          <w:bCs/>
        </w:rPr>
      </w:pPr>
      <w:r w:rsidRPr="0062383D">
        <w:rPr>
          <w:rFonts w:ascii="Times New Roman" w:hAnsi="Times New Roman" w:cs="Times New Roman"/>
          <w:b/>
          <w:bCs/>
        </w:rPr>
        <w:t>Janusz Miller, dyrektor ds. sprzedaży i marketingu Home Invest</w:t>
      </w:r>
    </w:p>
    <w:p w14:paraId="3E1D4F27" w14:textId="56964B2C" w:rsidR="007567F9" w:rsidRPr="0062383D" w:rsidRDefault="007567F9" w:rsidP="00CB42CF">
      <w:pPr>
        <w:spacing w:line="276" w:lineRule="auto"/>
        <w:rPr>
          <w:rFonts w:ascii="Times New Roman" w:hAnsi="Times New Roman" w:cs="Times New Roman"/>
        </w:rPr>
      </w:pPr>
      <w:r w:rsidRPr="0062383D">
        <w:rPr>
          <w:rFonts w:ascii="Times New Roman" w:hAnsi="Times New Roman" w:cs="Times New Roman"/>
        </w:rPr>
        <w:t>Każda zmiana w przepisach, niosąca za sobą dodatkowe obowiązki po stronie dewelopera w zakresie realizowanych inwestycji, z pewnością przełoży się na ceny mieszkań. Zwiększenie kosztów realizacji projektów spowoduje wzrost cen ofertowych.</w:t>
      </w:r>
    </w:p>
    <w:p w14:paraId="41D8C519" w14:textId="77777777" w:rsidR="00EB2E1C" w:rsidRPr="0062383D" w:rsidRDefault="00EB2E1C" w:rsidP="00EB2E1C">
      <w:pPr>
        <w:spacing w:line="276" w:lineRule="auto"/>
        <w:rPr>
          <w:rFonts w:ascii="Times New Roman" w:hAnsi="Times New Roman" w:cs="Times New Roman"/>
        </w:rPr>
      </w:pPr>
      <w:r w:rsidRPr="0062383D">
        <w:rPr>
          <w:rFonts w:ascii="Times New Roman" w:hAnsi="Times New Roman" w:cs="Times New Roman"/>
          <w:b/>
          <w:bCs/>
        </w:rPr>
        <w:t xml:space="preserve">Tomasz Czubak, dyrektor Przygotowania Projektów Deweloperskich w </w:t>
      </w:r>
      <w:proofErr w:type="spellStart"/>
      <w:r w:rsidRPr="0062383D">
        <w:rPr>
          <w:rFonts w:ascii="Times New Roman" w:hAnsi="Times New Roman" w:cs="Times New Roman"/>
          <w:b/>
          <w:bCs/>
        </w:rPr>
        <w:t>Jakon</w:t>
      </w:r>
      <w:proofErr w:type="spellEnd"/>
    </w:p>
    <w:p w14:paraId="1848E6EF" w14:textId="155C1A74" w:rsidR="0015329F" w:rsidRPr="0062383D" w:rsidRDefault="0015329F" w:rsidP="00CB42CF">
      <w:pPr>
        <w:spacing w:line="276" w:lineRule="auto"/>
        <w:rPr>
          <w:rFonts w:ascii="Times New Roman" w:hAnsi="Times New Roman" w:cs="Times New Roman"/>
        </w:rPr>
      </w:pPr>
      <w:r w:rsidRPr="0062383D">
        <w:rPr>
          <w:rFonts w:ascii="Times New Roman" w:hAnsi="Times New Roman" w:cs="Times New Roman"/>
        </w:rPr>
        <w:t>Zmiany w prawie budowlanym na pewno wpłyną na koszt realizacji inwestycji. Przyjęty współczynnik przenikania ciepła dla okien i ścian jest bardzo restrykcyjny. Na tle innych</w:t>
      </w:r>
      <w:r w:rsidR="005007A8" w:rsidRPr="0062383D">
        <w:rPr>
          <w:rFonts w:ascii="Times New Roman" w:hAnsi="Times New Roman" w:cs="Times New Roman"/>
        </w:rPr>
        <w:t>,</w:t>
      </w:r>
      <w:r w:rsidRPr="0062383D">
        <w:rPr>
          <w:rFonts w:ascii="Times New Roman" w:hAnsi="Times New Roman" w:cs="Times New Roman"/>
        </w:rPr>
        <w:t xml:space="preserve"> europejskich </w:t>
      </w:r>
      <w:r w:rsidR="00F96AC4" w:rsidRPr="0062383D">
        <w:rPr>
          <w:rFonts w:ascii="Times New Roman" w:hAnsi="Times New Roman" w:cs="Times New Roman"/>
        </w:rPr>
        <w:t>p</w:t>
      </w:r>
      <w:r w:rsidRPr="0062383D">
        <w:rPr>
          <w:rFonts w:ascii="Times New Roman" w:hAnsi="Times New Roman" w:cs="Times New Roman"/>
        </w:rPr>
        <w:t>aństw Polska zdecydowanie najwyżej zawiesiła poprzeczkę w tym aspekcie. Zmiany te przełożą się na zmianę cen</w:t>
      </w:r>
      <w:r w:rsidR="00C27698" w:rsidRPr="0062383D">
        <w:rPr>
          <w:rFonts w:ascii="Times New Roman" w:hAnsi="Times New Roman" w:cs="Times New Roman"/>
        </w:rPr>
        <w:t xml:space="preserve"> mieszkań, co </w:t>
      </w:r>
      <w:r w:rsidRPr="0062383D">
        <w:rPr>
          <w:rFonts w:ascii="Times New Roman" w:hAnsi="Times New Roman" w:cs="Times New Roman"/>
        </w:rPr>
        <w:t>będzie widoczn</w:t>
      </w:r>
      <w:r w:rsidR="005007A8" w:rsidRPr="0062383D">
        <w:rPr>
          <w:rFonts w:ascii="Times New Roman" w:hAnsi="Times New Roman" w:cs="Times New Roman"/>
        </w:rPr>
        <w:t>e</w:t>
      </w:r>
      <w:r w:rsidRPr="0062383D">
        <w:rPr>
          <w:rFonts w:ascii="Times New Roman" w:hAnsi="Times New Roman" w:cs="Times New Roman"/>
        </w:rPr>
        <w:t xml:space="preserve"> w drugiej połowie roku. Szacowan</w:t>
      </w:r>
      <w:r w:rsidR="00BB008D" w:rsidRPr="0062383D">
        <w:rPr>
          <w:rFonts w:ascii="Times New Roman" w:hAnsi="Times New Roman" w:cs="Times New Roman"/>
        </w:rPr>
        <w:t xml:space="preserve">y wzrost </w:t>
      </w:r>
      <w:r w:rsidRPr="0062383D">
        <w:rPr>
          <w:rFonts w:ascii="Times New Roman" w:hAnsi="Times New Roman" w:cs="Times New Roman"/>
        </w:rPr>
        <w:t>to 2-3</w:t>
      </w:r>
      <w:r w:rsidR="00BB008D" w:rsidRPr="0062383D">
        <w:rPr>
          <w:rFonts w:ascii="Times New Roman" w:hAnsi="Times New Roman" w:cs="Times New Roman"/>
        </w:rPr>
        <w:t xml:space="preserve"> proc. w porównaniu </w:t>
      </w:r>
      <w:r w:rsidRPr="0062383D">
        <w:rPr>
          <w:rFonts w:ascii="Times New Roman" w:hAnsi="Times New Roman" w:cs="Times New Roman"/>
        </w:rPr>
        <w:t>do obecnych cen.</w:t>
      </w:r>
    </w:p>
    <w:p w14:paraId="46F7EC69" w14:textId="77777777" w:rsidR="00F36936" w:rsidRPr="0062383D" w:rsidRDefault="00F36936" w:rsidP="00CB42CF">
      <w:pPr>
        <w:spacing w:line="276" w:lineRule="auto"/>
        <w:rPr>
          <w:rFonts w:ascii="Times New Roman" w:hAnsi="Times New Roman" w:cs="Times New Roman"/>
          <w:b/>
          <w:bCs/>
        </w:rPr>
      </w:pPr>
      <w:r w:rsidRPr="0062383D">
        <w:rPr>
          <w:rFonts w:ascii="Times New Roman" w:hAnsi="Times New Roman" w:cs="Times New Roman"/>
          <w:b/>
          <w:bCs/>
        </w:rPr>
        <w:t xml:space="preserve">Marcin Żurek, dyrektor działu inwestycji w </w:t>
      </w:r>
      <w:proofErr w:type="spellStart"/>
      <w:r w:rsidRPr="0062383D">
        <w:rPr>
          <w:rFonts w:ascii="Times New Roman" w:hAnsi="Times New Roman" w:cs="Times New Roman"/>
          <w:b/>
          <w:bCs/>
        </w:rPr>
        <w:t>Nickel</w:t>
      </w:r>
      <w:proofErr w:type="spellEnd"/>
      <w:r w:rsidRPr="0062383D">
        <w:rPr>
          <w:rFonts w:ascii="Times New Roman" w:hAnsi="Times New Roman" w:cs="Times New Roman"/>
          <w:b/>
          <w:bCs/>
        </w:rPr>
        <w:t xml:space="preserve"> Development</w:t>
      </w:r>
    </w:p>
    <w:p w14:paraId="07329242" w14:textId="77777777" w:rsidR="00F36936" w:rsidRPr="0062383D" w:rsidRDefault="00F36936" w:rsidP="00CB42CF">
      <w:pPr>
        <w:spacing w:line="276" w:lineRule="auto"/>
        <w:rPr>
          <w:rFonts w:ascii="Times New Roman" w:hAnsi="Times New Roman" w:cs="Times New Roman"/>
        </w:rPr>
      </w:pPr>
      <w:r w:rsidRPr="0062383D">
        <w:rPr>
          <w:rFonts w:ascii="Times New Roman" w:hAnsi="Times New Roman" w:cs="Times New Roman"/>
        </w:rPr>
        <w:t xml:space="preserve">Nowe przepisy budowlane ponad wszelką wątpliwość wpłyną na zwiększenie kosztów realizacji inwestycji. Zdecydowane podniesienie parametrów cieplnych dla przegród budowlanych oraz wymóg wykorzystania w części energii pierwotnej wynikają z proekologicznej postawy Parlamentu Europejskiego, który znowelizował dyrektywę dotyczącą charakterystyki energetycznej budynków. </w:t>
      </w:r>
    </w:p>
    <w:p w14:paraId="3901DC61" w14:textId="7B6044C9" w:rsidR="00F36936" w:rsidRPr="0062383D" w:rsidRDefault="00F36936" w:rsidP="00CB42CF">
      <w:pPr>
        <w:spacing w:line="276" w:lineRule="auto"/>
        <w:rPr>
          <w:rFonts w:ascii="Times New Roman" w:hAnsi="Times New Roman" w:cs="Times New Roman"/>
        </w:rPr>
      </w:pPr>
      <w:r w:rsidRPr="0062383D">
        <w:rPr>
          <w:rFonts w:ascii="Times New Roman" w:hAnsi="Times New Roman" w:cs="Times New Roman"/>
        </w:rPr>
        <w:t xml:space="preserve">Nowobudowane lub modernizowane budynki w krajach członkowskich Unii Europejskiej powinny osiągnąć status </w:t>
      </w:r>
      <w:proofErr w:type="spellStart"/>
      <w:r w:rsidRPr="0062383D">
        <w:rPr>
          <w:rFonts w:ascii="Times New Roman" w:hAnsi="Times New Roman" w:cs="Times New Roman"/>
        </w:rPr>
        <w:t>zeroenergetycznych</w:t>
      </w:r>
      <w:proofErr w:type="spellEnd"/>
      <w:r w:rsidRPr="0062383D">
        <w:rPr>
          <w:rFonts w:ascii="Times New Roman" w:hAnsi="Times New Roman" w:cs="Times New Roman"/>
        </w:rPr>
        <w:t xml:space="preserve"> z bardzo wyraźnym kierunkiem minimalizowania energii pierwotnej. W praktyce oznacza to, że wszystkie pozwolenia na budowę uzyskane od 2021 roku będą musiały spełnić nowe </w:t>
      </w:r>
      <w:r w:rsidR="001202D4" w:rsidRPr="0062383D">
        <w:rPr>
          <w:rFonts w:ascii="Times New Roman" w:hAnsi="Times New Roman" w:cs="Times New Roman"/>
        </w:rPr>
        <w:t>w</w:t>
      </w:r>
      <w:r w:rsidRPr="0062383D">
        <w:rPr>
          <w:rFonts w:ascii="Times New Roman" w:hAnsi="Times New Roman" w:cs="Times New Roman"/>
        </w:rPr>
        <w:t xml:space="preserve">arunki </w:t>
      </w:r>
      <w:r w:rsidR="001202D4" w:rsidRPr="0062383D">
        <w:rPr>
          <w:rFonts w:ascii="Times New Roman" w:hAnsi="Times New Roman" w:cs="Times New Roman"/>
        </w:rPr>
        <w:t>t</w:t>
      </w:r>
      <w:r w:rsidRPr="0062383D">
        <w:rPr>
          <w:rFonts w:ascii="Times New Roman" w:hAnsi="Times New Roman" w:cs="Times New Roman"/>
        </w:rPr>
        <w:t xml:space="preserve">echniczne. Dla przykładu współczynniki przenikania ciepła jeszcze w </w:t>
      </w:r>
      <w:r w:rsidRPr="0062383D">
        <w:rPr>
          <w:rFonts w:ascii="Times New Roman" w:hAnsi="Times New Roman" w:cs="Times New Roman"/>
        </w:rPr>
        <w:lastRenderedPageBreak/>
        <w:t>2017 roku wynosiły dla ścian zewnętrznych 0,23 W/m2K, a dzisiaj jest to 0,2 W/m2K. W przypadku stolarki okiennej było to 1,1 W/m2K, a dzisiaj jest to 0,9 W/m2K. Takie dane jasno wskazują, że musimy szukać nowych rozwiązań dla przegród zewnętrznych przez zastosowanie materiałów znacznie droższych od tradycyjnego styropianu. Mogą to być choćby poliuretany, fenole itp. To konieczne, aby utrzymać optymalne grubości przegród, biorąc pod uwagę, że świadomi deweloperzy szanują każdy metr kwadratowy powierzchni użytkowej mieszkalnej.</w:t>
      </w:r>
    </w:p>
    <w:p w14:paraId="17704FAE" w14:textId="373BBD7E" w:rsidR="00F36936" w:rsidRPr="0062383D" w:rsidRDefault="00F36936" w:rsidP="00CB42CF">
      <w:pPr>
        <w:spacing w:line="276" w:lineRule="auto"/>
        <w:rPr>
          <w:rFonts w:ascii="Times New Roman" w:hAnsi="Times New Roman" w:cs="Times New Roman"/>
        </w:rPr>
      </w:pPr>
      <w:r w:rsidRPr="0062383D">
        <w:rPr>
          <w:rFonts w:ascii="Times New Roman" w:hAnsi="Times New Roman" w:cs="Times New Roman"/>
        </w:rPr>
        <w:t xml:space="preserve">W przypadku energii pierwotnej dyrektywy również zaostrzyły parametry. W 2014 roku wskaźnik </w:t>
      </w:r>
      <w:proofErr w:type="spellStart"/>
      <w:r w:rsidRPr="0062383D">
        <w:rPr>
          <w:rFonts w:ascii="Times New Roman" w:hAnsi="Times New Roman" w:cs="Times New Roman"/>
        </w:rPr>
        <w:t>Ep</w:t>
      </w:r>
      <w:proofErr w:type="spellEnd"/>
      <w:r w:rsidRPr="0062383D">
        <w:rPr>
          <w:rFonts w:ascii="Times New Roman" w:hAnsi="Times New Roman" w:cs="Times New Roman"/>
        </w:rPr>
        <w:t xml:space="preserve"> wynosił 120kWh/(m2/rok), natomiast dzisiaj nie może on przekroczyć 70kWh/(m2/rok). W konsekwencji niezbędne będzie zastosowanie bardzo nowoczesnych kotłów, wyposażenie budynków w pompy ciepła, rekuperację</w:t>
      </w:r>
      <w:r w:rsidR="001202D4" w:rsidRPr="0062383D">
        <w:rPr>
          <w:rFonts w:ascii="Times New Roman" w:hAnsi="Times New Roman" w:cs="Times New Roman"/>
        </w:rPr>
        <w:t>,</w:t>
      </w:r>
      <w:r w:rsidRPr="0062383D">
        <w:rPr>
          <w:rFonts w:ascii="Times New Roman" w:hAnsi="Times New Roman" w:cs="Times New Roman"/>
        </w:rPr>
        <w:t xml:space="preserve"> czy </w:t>
      </w:r>
      <w:proofErr w:type="spellStart"/>
      <w:r w:rsidRPr="0062383D">
        <w:rPr>
          <w:rFonts w:ascii="Times New Roman" w:hAnsi="Times New Roman" w:cs="Times New Roman"/>
        </w:rPr>
        <w:t>fotowoltaikę</w:t>
      </w:r>
      <w:proofErr w:type="spellEnd"/>
      <w:r w:rsidRPr="0062383D">
        <w:rPr>
          <w:rFonts w:ascii="Times New Roman" w:hAnsi="Times New Roman" w:cs="Times New Roman"/>
        </w:rPr>
        <w:t>.</w:t>
      </w:r>
    </w:p>
    <w:p w14:paraId="781342B6" w14:textId="49B00DD9" w:rsidR="00F36936" w:rsidRPr="0062383D" w:rsidRDefault="00F36936" w:rsidP="00CB42CF">
      <w:pPr>
        <w:spacing w:line="276" w:lineRule="auto"/>
        <w:rPr>
          <w:rFonts w:ascii="Times New Roman" w:hAnsi="Times New Roman" w:cs="Times New Roman"/>
        </w:rPr>
      </w:pPr>
      <w:r w:rsidRPr="0062383D">
        <w:rPr>
          <w:rFonts w:ascii="Times New Roman" w:hAnsi="Times New Roman" w:cs="Times New Roman"/>
        </w:rPr>
        <w:t xml:space="preserve">W konsekwencji koszt </w:t>
      </w:r>
      <w:r w:rsidR="00FB5985" w:rsidRPr="0062383D">
        <w:rPr>
          <w:rFonts w:ascii="Times New Roman" w:hAnsi="Times New Roman" w:cs="Times New Roman"/>
        </w:rPr>
        <w:t xml:space="preserve">tych </w:t>
      </w:r>
      <w:r w:rsidRPr="0062383D">
        <w:rPr>
          <w:rFonts w:ascii="Times New Roman" w:hAnsi="Times New Roman" w:cs="Times New Roman"/>
        </w:rPr>
        <w:t>wszystkich innowacji</w:t>
      </w:r>
      <w:r w:rsidR="00FB5985" w:rsidRPr="0062383D">
        <w:rPr>
          <w:rFonts w:ascii="Times New Roman" w:hAnsi="Times New Roman" w:cs="Times New Roman"/>
        </w:rPr>
        <w:t>,</w:t>
      </w:r>
      <w:r w:rsidRPr="0062383D">
        <w:rPr>
          <w:rFonts w:ascii="Times New Roman" w:hAnsi="Times New Roman" w:cs="Times New Roman"/>
        </w:rPr>
        <w:t xml:space="preserve"> przy rosnących cenach materiałów i paliw</w:t>
      </w:r>
      <w:r w:rsidR="00FB5985" w:rsidRPr="0062383D">
        <w:rPr>
          <w:rFonts w:ascii="Times New Roman" w:hAnsi="Times New Roman" w:cs="Times New Roman"/>
        </w:rPr>
        <w:t>,</w:t>
      </w:r>
      <w:r w:rsidRPr="0062383D">
        <w:rPr>
          <w:rFonts w:ascii="Times New Roman" w:hAnsi="Times New Roman" w:cs="Times New Roman"/>
        </w:rPr>
        <w:t xml:space="preserve"> niestety będzie </w:t>
      </w:r>
      <w:r w:rsidR="001202D4" w:rsidRPr="0062383D">
        <w:rPr>
          <w:rFonts w:ascii="Times New Roman" w:hAnsi="Times New Roman" w:cs="Times New Roman"/>
        </w:rPr>
        <w:t xml:space="preserve">musiał </w:t>
      </w:r>
      <w:r w:rsidRPr="0062383D">
        <w:rPr>
          <w:rFonts w:ascii="Times New Roman" w:hAnsi="Times New Roman" w:cs="Times New Roman"/>
        </w:rPr>
        <w:t>ponieść klient. Budżety inwestycyjne świadomych i odpowiedzialnych deweloperów niestety nie mają już przestrzeni na kompensację tych kosztów.</w:t>
      </w:r>
    </w:p>
    <w:p w14:paraId="11067A78" w14:textId="77777777" w:rsidR="00CD6ED1" w:rsidRPr="0062383D" w:rsidRDefault="00CD6ED1" w:rsidP="00CD6ED1">
      <w:pPr>
        <w:spacing w:after="0" w:line="276" w:lineRule="auto"/>
        <w:rPr>
          <w:rFonts w:ascii="Times New Roman" w:eastAsia="Times New Roman" w:hAnsi="Times New Roman" w:cs="Times New Roman"/>
          <w:b/>
          <w:bCs/>
          <w:lang w:eastAsia="pl-PL"/>
        </w:rPr>
      </w:pPr>
      <w:r w:rsidRPr="0062383D">
        <w:rPr>
          <w:rFonts w:ascii="Times New Roman" w:eastAsia="Times New Roman" w:hAnsi="Times New Roman" w:cs="Times New Roman"/>
          <w:b/>
          <w:bCs/>
          <w:lang w:eastAsia="pl-PL"/>
        </w:rPr>
        <w:t xml:space="preserve">Joanna Chojecka, dyrektor ds. sprzedaży i marketingu na Warszawę i Wrocław w </w:t>
      </w:r>
      <w:proofErr w:type="spellStart"/>
      <w:r w:rsidRPr="0062383D">
        <w:rPr>
          <w:rFonts w:ascii="Times New Roman" w:eastAsia="Times New Roman" w:hAnsi="Times New Roman" w:cs="Times New Roman"/>
          <w:b/>
          <w:bCs/>
          <w:lang w:eastAsia="pl-PL"/>
        </w:rPr>
        <w:t>Robyg</w:t>
      </w:r>
      <w:proofErr w:type="spellEnd"/>
      <w:r w:rsidRPr="0062383D">
        <w:rPr>
          <w:rFonts w:ascii="Times New Roman" w:eastAsia="Times New Roman" w:hAnsi="Times New Roman" w:cs="Times New Roman"/>
          <w:b/>
          <w:bCs/>
          <w:lang w:eastAsia="pl-PL"/>
        </w:rPr>
        <w:t xml:space="preserve"> SA.</w:t>
      </w:r>
    </w:p>
    <w:p w14:paraId="3236C01B" w14:textId="77777777" w:rsidR="00CD6ED1" w:rsidRPr="0062383D" w:rsidRDefault="00CD6ED1" w:rsidP="00CD6ED1">
      <w:pPr>
        <w:spacing w:after="0" w:line="276" w:lineRule="auto"/>
        <w:rPr>
          <w:rFonts w:ascii="Times New Roman" w:eastAsia="Times New Roman" w:hAnsi="Times New Roman" w:cs="Times New Roman"/>
          <w:b/>
          <w:bCs/>
          <w:lang w:eastAsia="pl-PL"/>
        </w:rPr>
      </w:pPr>
    </w:p>
    <w:p w14:paraId="7CB44B1B" w14:textId="55C366F8" w:rsidR="007F4695" w:rsidRPr="0062383D" w:rsidRDefault="001607CB" w:rsidP="007F4695">
      <w:pPr>
        <w:spacing w:after="0" w:line="276" w:lineRule="auto"/>
        <w:rPr>
          <w:rFonts w:ascii="Times New Roman" w:eastAsia="Times New Roman" w:hAnsi="Times New Roman" w:cs="Times New Roman"/>
          <w:lang w:eastAsia="pl-PL"/>
        </w:rPr>
      </w:pPr>
      <w:r w:rsidRPr="0062383D">
        <w:rPr>
          <w:rFonts w:ascii="Times New Roman" w:eastAsia="Times New Roman" w:hAnsi="Times New Roman" w:cs="Times New Roman"/>
          <w:lang w:eastAsia="pl-PL"/>
        </w:rPr>
        <w:t>Oferowane przez nas b</w:t>
      </w:r>
      <w:r w:rsidR="004423F8" w:rsidRPr="0062383D">
        <w:rPr>
          <w:rFonts w:ascii="Times New Roman" w:eastAsia="Times New Roman" w:hAnsi="Times New Roman" w:cs="Times New Roman"/>
          <w:lang w:eastAsia="pl-PL"/>
        </w:rPr>
        <w:t>udynki już od dłuższego czasu spełniały obecne wymagania dotyczące ochrony cieplnej</w:t>
      </w:r>
      <w:r w:rsidR="00704ABD" w:rsidRPr="0062383D">
        <w:rPr>
          <w:rFonts w:ascii="Times New Roman" w:eastAsia="Times New Roman" w:hAnsi="Times New Roman" w:cs="Times New Roman"/>
          <w:lang w:eastAsia="pl-PL"/>
        </w:rPr>
        <w:t xml:space="preserve">. A </w:t>
      </w:r>
      <w:r w:rsidR="004423F8" w:rsidRPr="0062383D">
        <w:rPr>
          <w:rFonts w:ascii="Times New Roman" w:eastAsia="Times New Roman" w:hAnsi="Times New Roman" w:cs="Times New Roman"/>
          <w:lang w:eastAsia="pl-PL"/>
        </w:rPr>
        <w:t>nawet proponowaliśmy i proponujemy więcej</w:t>
      </w:r>
      <w:r w:rsidR="00050D60" w:rsidRPr="0062383D">
        <w:rPr>
          <w:rFonts w:ascii="Times New Roman" w:eastAsia="Times New Roman" w:hAnsi="Times New Roman" w:cs="Times New Roman"/>
          <w:lang w:eastAsia="pl-PL"/>
        </w:rPr>
        <w:t>, n</w:t>
      </w:r>
      <w:r w:rsidR="004423F8" w:rsidRPr="0062383D">
        <w:rPr>
          <w:rFonts w:ascii="Times New Roman" w:eastAsia="Times New Roman" w:hAnsi="Times New Roman" w:cs="Times New Roman"/>
          <w:lang w:eastAsia="pl-PL"/>
        </w:rPr>
        <w:t>a przykład system Smart H</w:t>
      </w:r>
      <w:r w:rsidR="005029F1" w:rsidRPr="0062383D">
        <w:rPr>
          <w:rFonts w:ascii="Times New Roman" w:eastAsia="Times New Roman" w:hAnsi="Times New Roman" w:cs="Times New Roman"/>
          <w:lang w:eastAsia="pl-PL"/>
        </w:rPr>
        <w:t xml:space="preserve">ouse </w:t>
      </w:r>
      <w:r w:rsidR="004423F8" w:rsidRPr="0062383D">
        <w:rPr>
          <w:rFonts w:ascii="Times New Roman" w:eastAsia="Times New Roman" w:hAnsi="Times New Roman" w:cs="Times New Roman"/>
          <w:lang w:eastAsia="pl-PL"/>
        </w:rPr>
        <w:t>bez dodatkowych opłat. Ponadto mamy bardzo atrakcyjne opcje wykończenia: specjalnie uszczelnione okna, rolety, etc. Zakładamy zatem, że nowe przepisy nie wpłyną na ceny naszych mieszkań</w:t>
      </w:r>
      <w:r w:rsidR="00711099" w:rsidRPr="0062383D">
        <w:rPr>
          <w:rFonts w:ascii="Times New Roman" w:eastAsia="Times New Roman" w:hAnsi="Times New Roman" w:cs="Times New Roman"/>
          <w:lang w:eastAsia="pl-PL"/>
        </w:rPr>
        <w:t xml:space="preserve">, ale </w:t>
      </w:r>
      <w:r w:rsidR="004423F8" w:rsidRPr="0062383D">
        <w:rPr>
          <w:rFonts w:ascii="Times New Roman" w:eastAsia="Times New Roman" w:hAnsi="Times New Roman" w:cs="Times New Roman"/>
          <w:lang w:eastAsia="pl-PL"/>
        </w:rPr>
        <w:t>znacznie większy wpływ mo</w:t>
      </w:r>
      <w:r w:rsidR="00D51987" w:rsidRPr="0062383D">
        <w:rPr>
          <w:rFonts w:ascii="Times New Roman" w:eastAsia="Times New Roman" w:hAnsi="Times New Roman" w:cs="Times New Roman"/>
          <w:lang w:eastAsia="pl-PL"/>
        </w:rPr>
        <w:t>gą</w:t>
      </w:r>
      <w:r w:rsidR="004423F8" w:rsidRPr="0062383D">
        <w:rPr>
          <w:rFonts w:ascii="Times New Roman" w:eastAsia="Times New Roman" w:hAnsi="Times New Roman" w:cs="Times New Roman"/>
          <w:lang w:eastAsia="pl-PL"/>
        </w:rPr>
        <w:t xml:space="preserve"> mieć </w:t>
      </w:r>
      <w:r w:rsidR="00D51987" w:rsidRPr="0062383D">
        <w:rPr>
          <w:rFonts w:ascii="Times New Roman" w:eastAsia="Times New Roman" w:hAnsi="Times New Roman" w:cs="Times New Roman"/>
          <w:lang w:eastAsia="pl-PL"/>
        </w:rPr>
        <w:t xml:space="preserve">na </w:t>
      </w:r>
      <w:r w:rsidR="004423F8" w:rsidRPr="0062383D">
        <w:rPr>
          <w:rFonts w:ascii="Times New Roman" w:eastAsia="Times New Roman" w:hAnsi="Times New Roman" w:cs="Times New Roman"/>
          <w:lang w:eastAsia="pl-PL"/>
        </w:rPr>
        <w:t>wzrost cen nieruchomości na rynku.</w:t>
      </w:r>
    </w:p>
    <w:p w14:paraId="70B29252" w14:textId="77777777" w:rsidR="007F4695" w:rsidRPr="0062383D" w:rsidRDefault="007F4695" w:rsidP="007F4695">
      <w:pPr>
        <w:spacing w:after="0" w:line="276" w:lineRule="auto"/>
        <w:rPr>
          <w:rFonts w:ascii="Times New Roman" w:eastAsia="Times New Roman" w:hAnsi="Times New Roman" w:cs="Times New Roman"/>
          <w:lang w:eastAsia="pl-PL"/>
        </w:rPr>
      </w:pPr>
    </w:p>
    <w:p w14:paraId="1FAE5D4C" w14:textId="77777777" w:rsidR="007F4695" w:rsidRPr="0062383D" w:rsidRDefault="00410CB3" w:rsidP="007F4695">
      <w:pPr>
        <w:spacing w:after="0" w:line="276" w:lineRule="auto"/>
        <w:rPr>
          <w:rFonts w:ascii="Times New Roman" w:eastAsia="Times New Roman" w:hAnsi="Times New Roman" w:cs="Times New Roman"/>
          <w:b/>
          <w:bCs/>
          <w:lang w:eastAsia="pl-PL"/>
        </w:rPr>
      </w:pPr>
      <w:r w:rsidRPr="0062383D">
        <w:rPr>
          <w:rFonts w:ascii="Times New Roman" w:eastAsia="Times New Roman" w:hAnsi="Times New Roman" w:cs="Times New Roman"/>
          <w:b/>
          <w:bCs/>
          <w:lang w:eastAsia="pl-PL"/>
        </w:rPr>
        <w:t>Jarosław Kozak</w:t>
      </w:r>
      <w:r w:rsidR="00A279DD" w:rsidRPr="0062383D">
        <w:rPr>
          <w:rFonts w:ascii="Times New Roman" w:eastAsia="Times New Roman" w:hAnsi="Times New Roman" w:cs="Times New Roman"/>
          <w:b/>
          <w:bCs/>
          <w:lang w:eastAsia="pl-PL"/>
        </w:rPr>
        <w:t>, w</w:t>
      </w:r>
      <w:r w:rsidRPr="0062383D">
        <w:rPr>
          <w:rFonts w:ascii="Times New Roman" w:eastAsia="Times New Roman" w:hAnsi="Times New Roman" w:cs="Times New Roman"/>
          <w:b/>
          <w:bCs/>
          <w:lang w:eastAsia="pl-PL"/>
        </w:rPr>
        <w:t xml:space="preserve">iceprezes </w:t>
      </w:r>
      <w:r w:rsidR="00A279DD" w:rsidRPr="0062383D">
        <w:rPr>
          <w:rFonts w:ascii="Times New Roman" w:eastAsia="Times New Roman" w:hAnsi="Times New Roman" w:cs="Times New Roman"/>
          <w:b/>
          <w:bCs/>
          <w:lang w:eastAsia="pl-PL"/>
        </w:rPr>
        <w:t>z</w:t>
      </w:r>
      <w:r w:rsidRPr="0062383D">
        <w:rPr>
          <w:rFonts w:ascii="Times New Roman" w:eastAsia="Times New Roman" w:hAnsi="Times New Roman" w:cs="Times New Roman"/>
          <w:b/>
          <w:bCs/>
          <w:lang w:eastAsia="pl-PL"/>
        </w:rPr>
        <w:t xml:space="preserve">arządu Waryński S.A. Grupa Holdingowa </w:t>
      </w:r>
    </w:p>
    <w:p w14:paraId="0351C31A" w14:textId="77777777" w:rsidR="007F4695" w:rsidRPr="0062383D" w:rsidRDefault="007F4695" w:rsidP="007F4695">
      <w:pPr>
        <w:spacing w:after="0" w:line="276" w:lineRule="auto"/>
        <w:rPr>
          <w:rFonts w:ascii="Times New Roman" w:eastAsia="Times New Roman" w:hAnsi="Times New Roman" w:cs="Times New Roman"/>
          <w:lang w:eastAsia="pl-PL"/>
        </w:rPr>
      </w:pPr>
    </w:p>
    <w:p w14:paraId="64E6FE5F" w14:textId="473FC00D" w:rsidR="00410CB3" w:rsidRPr="0062383D" w:rsidRDefault="00410CB3" w:rsidP="007F4695">
      <w:pPr>
        <w:spacing w:after="0" w:line="276" w:lineRule="auto"/>
        <w:rPr>
          <w:rFonts w:ascii="Times New Roman" w:eastAsia="Times New Roman" w:hAnsi="Times New Roman" w:cs="Times New Roman"/>
          <w:lang w:eastAsia="pl-PL"/>
        </w:rPr>
      </w:pPr>
      <w:r w:rsidRPr="0062383D">
        <w:rPr>
          <w:rFonts w:ascii="Times New Roman" w:eastAsia="Times New Roman" w:hAnsi="Times New Roman" w:cs="Times New Roman"/>
          <w:lang w:eastAsia="pl-PL"/>
        </w:rPr>
        <w:t>Zmiany w zakresie oporu cieplnego przegród budowlanych niewątpliwie przełożą się na wzrost kosztów realizacji inwestycji, zwłaszcza mieszkaniowych. Szacujemy, iż podniesienie parametrów dla otworów oraz ścian spowoduje wzrost kosztów realizacji o około 3-5</w:t>
      </w:r>
      <w:r w:rsidR="006A0929" w:rsidRPr="0062383D">
        <w:rPr>
          <w:rFonts w:ascii="Times New Roman" w:eastAsia="Times New Roman" w:hAnsi="Times New Roman" w:cs="Times New Roman"/>
          <w:lang w:eastAsia="pl-PL"/>
        </w:rPr>
        <w:t xml:space="preserve"> proc., </w:t>
      </w:r>
      <w:r w:rsidRPr="0062383D">
        <w:rPr>
          <w:rFonts w:ascii="Times New Roman" w:eastAsia="Times New Roman" w:hAnsi="Times New Roman" w:cs="Times New Roman"/>
          <w:lang w:eastAsia="pl-PL"/>
        </w:rPr>
        <w:t>co niechybnie spowoduje podniesienie cen sprzedaży mieszkań. Należy jednak pamiętać, że wyższe parametry oporu cieplnego przegród przekładają się na niższe zapotrzebowanie na energię cieplną, a tym samym na niższe koszty eksploatacji</w:t>
      </w:r>
      <w:r w:rsidR="00A279DD" w:rsidRPr="0062383D">
        <w:rPr>
          <w:rFonts w:ascii="Times New Roman" w:eastAsia="Times New Roman" w:hAnsi="Times New Roman" w:cs="Times New Roman"/>
          <w:lang w:eastAsia="pl-PL"/>
        </w:rPr>
        <w:t xml:space="preserve">. </w:t>
      </w:r>
    </w:p>
    <w:p w14:paraId="7E7C4E62" w14:textId="77777777" w:rsidR="0026707D" w:rsidRPr="0062383D" w:rsidRDefault="0026707D" w:rsidP="00CB42CF">
      <w:pPr>
        <w:spacing w:line="276" w:lineRule="auto"/>
        <w:rPr>
          <w:rFonts w:ascii="Times New Roman" w:eastAsia="Times New Roman" w:hAnsi="Times New Roman" w:cs="Times New Roman"/>
          <w:lang w:eastAsia="pl-PL"/>
        </w:rPr>
      </w:pPr>
    </w:p>
    <w:p w14:paraId="01D807E8" w14:textId="77777777" w:rsidR="0026707D" w:rsidRPr="0062383D" w:rsidRDefault="0026707D" w:rsidP="0026707D">
      <w:pPr>
        <w:spacing w:after="0" w:line="276" w:lineRule="auto"/>
        <w:rPr>
          <w:rFonts w:ascii="Times New Roman" w:hAnsi="Times New Roman" w:cs="Times New Roman"/>
          <w:b/>
        </w:rPr>
      </w:pPr>
      <w:r w:rsidRPr="0062383D">
        <w:rPr>
          <w:rFonts w:ascii="Times New Roman" w:hAnsi="Times New Roman" w:cs="Times New Roman"/>
          <w:b/>
        </w:rPr>
        <w:t xml:space="preserve">Adrian Potoczek, dyrektor ds. Sprzedaży i Marketingu w Wawel Service </w:t>
      </w:r>
    </w:p>
    <w:p w14:paraId="67B90215" w14:textId="26E1C1E6" w:rsidR="00C1202C" w:rsidRPr="0062383D" w:rsidRDefault="00C1202C" w:rsidP="00CB42CF">
      <w:pPr>
        <w:spacing w:line="276" w:lineRule="auto"/>
        <w:rPr>
          <w:rFonts w:ascii="Times New Roman" w:eastAsia="Times New Roman" w:hAnsi="Times New Roman" w:cs="Times New Roman"/>
          <w:lang w:eastAsia="pl-PL"/>
        </w:rPr>
      </w:pPr>
    </w:p>
    <w:p w14:paraId="2D13B03C" w14:textId="67E64315" w:rsidR="0096236C" w:rsidRPr="0062383D" w:rsidRDefault="0096236C" w:rsidP="00CB42CF">
      <w:pPr>
        <w:spacing w:line="276" w:lineRule="auto"/>
        <w:rPr>
          <w:rFonts w:ascii="Times New Roman" w:eastAsia="Times New Roman" w:hAnsi="Times New Roman" w:cs="Times New Roman"/>
          <w:lang w:eastAsia="pl-PL"/>
        </w:rPr>
      </w:pPr>
      <w:r w:rsidRPr="0062383D">
        <w:rPr>
          <w:rFonts w:ascii="Times New Roman" w:eastAsia="Times New Roman" w:hAnsi="Times New Roman" w:cs="Times New Roman"/>
          <w:lang w:eastAsia="pl-PL"/>
        </w:rPr>
        <w:t xml:space="preserve">Zmiany w przepisach spowodowały wzrost kosztów inwestycji, </w:t>
      </w:r>
      <w:r w:rsidR="00CA25A3" w:rsidRPr="0062383D">
        <w:rPr>
          <w:rFonts w:ascii="Times New Roman" w:eastAsia="Times New Roman" w:hAnsi="Times New Roman" w:cs="Times New Roman"/>
          <w:lang w:eastAsia="pl-PL"/>
        </w:rPr>
        <w:t xml:space="preserve">a </w:t>
      </w:r>
      <w:r w:rsidRPr="0062383D">
        <w:rPr>
          <w:rFonts w:ascii="Times New Roman" w:eastAsia="Times New Roman" w:hAnsi="Times New Roman" w:cs="Times New Roman"/>
          <w:lang w:eastAsia="pl-PL"/>
        </w:rPr>
        <w:t xml:space="preserve">co za tym idzie wzrost cen mieszkań. Plusem nowych przepisów jest </w:t>
      </w:r>
      <w:r w:rsidR="008210A6" w:rsidRPr="0062383D">
        <w:rPr>
          <w:rFonts w:ascii="Times New Roman" w:eastAsia="Times New Roman" w:hAnsi="Times New Roman" w:cs="Times New Roman"/>
          <w:lang w:eastAsia="pl-PL"/>
        </w:rPr>
        <w:t xml:space="preserve">poprawa </w:t>
      </w:r>
      <w:r w:rsidRPr="0062383D">
        <w:rPr>
          <w:rFonts w:ascii="Times New Roman" w:eastAsia="Times New Roman" w:hAnsi="Times New Roman" w:cs="Times New Roman"/>
          <w:lang w:eastAsia="pl-PL"/>
        </w:rPr>
        <w:t>izolacyjnoś</w:t>
      </w:r>
      <w:r w:rsidR="00131A7B" w:rsidRPr="0062383D">
        <w:rPr>
          <w:rFonts w:ascii="Times New Roman" w:eastAsia="Times New Roman" w:hAnsi="Times New Roman" w:cs="Times New Roman"/>
          <w:lang w:eastAsia="pl-PL"/>
        </w:rPr>
        <w:t>ci</w:t>
      </w:r>
      <w:r w:rsidRPr="0062383D">
        <w:rPr>
          <w:rFonts w:ascii="Times New Roman" w:eastAsia="Times New Roman" w:hAnsi="Times New Roman" w:cs="Times New Roman"/>
          <w:lang w:eastAsia="pl-PL"/>
        </w:rPr>
        <w:t xml:space="preserve"> przegród budowalnych oraz ślusarki okienno-drzwiowej, a także sposobu wykorzystania energii do ogrzewania</w:t>
      </w:r>
      <w:r w:rsidR="003E6C7D" w:rsidRPr="0062383D">
        <w:rPr>
          <w:rFonts w:ascii="Times New Roman" w:eastAsia="Times New Roman" w:hAnsi="Times New Roman" w:cs="Times New Roman"/>
          <w:lang w:eastAsia="pl-PL"/>
        </w:rPr>
        <w:t xml:space="preserve"> i </w:t>
      </w:r>
      <w:r w:rsidRPr="0062383D">
        <w:rPr>
          <w:rFonts w:ascii="Times New Roman" w:eastAsia="Times New Roman" w:hAnsi="Times New Roman" w:cs="Times New Roman"/>
          <w:lang w:eastAsia="pl-PL"/>
        </w:rPr>
        <w:t>wentylacji budynku.</w:t>
      </w:r>
    </w:p>
    <w:p w14:paraId="058D4597" w14:textId="77777777" w:rsidR="00A26D27" w:rsidRPr="0062383D" w:rsidRDefault="00A26D27" w:rsidP="00A26D27">
      <w:pPr>
        <w:shd w:val="clear" w:color="auto" w:fill="FFFFFF"/>
        <w:spacing w:after="0" w:line="276" w:lineRule="auto"/>
        <w:rPr>
          <w:rFonts w:ascii="Times New Roman" w:hAnsi="Times New Roman" w:cs="Times New Roman"/>
          <w:b/>
        </w:rPr>
      </w:pPr>
      <w:r w:rsidRPr="0062383D">
        <w:rPr>
          <w:rFonts w:ascii="Times New Roman" w:hAnsi="Times New Roman" w:cs="Times New Roman"/>
          <w:b/>
        </w:rPr>
        <w:t>Małgorzata Ostrowska, dyrektor Pionu Marketingu i Sprzedaży w J.W. Construction Holding S.A.</w:t>
      </w:r>
    </w:p>
    <w:p w14:paraId="17B36C4D" w14:textId="77777777" w:rsidR="00A26D27" w:rsidRPr="0062383D" w:rsidRDefault="00A26D27" w:rsidP="00A26D27">
      <w:pPr>
        <w:shd w:val="clear" w:color="auto" w:fill="FFFFFF"/>
        <w:spacing w:after="0" w:line="276" w:lineRule="auto"/>
        <w:rPr>
          <w:rFonts w:ascii="Times New Roman" w:hAnsi="Times New Roman" w:cs="Times New Roman"/>
          <w:b/>
        </w:rPr>
      </w:pPr>
    </w:p>
    <w:p w14:paraId="594E9386" w14:textId="77777777" w:rsidR="00A26D27" w:rsidRPr="0062383D" w:rsidRDefault="00A26D27" w:rsidP="00A26D27">
      <w:pPr>
        <w:shd w:val="clear" w:color="auto" w:fill="FFFFFF"/>
        <w:spacing w:after="0" w:line="276" w:lineRule="auto"/>
        <w:rPr>
          <w:rFonts w:ascii="Times New Roman" w:eastAsia="Times New Roman" w:hAnsi="Times New Roman" w:cs="Times New Roman"/>
          <w:lang w:eastAsia="pl-PL"/>
        </w:rPr>
      </w:pPr>
      <w:r w:rsidRPr="0062383D">
        <w:rPr>
          <w:rFonts w:ascii="Times New Roman" w:eastAsia="Times New Roman" w:hAnsi="Times New Roman" w:cs="Times New Roman"/>
          <w:lang w:eastAsia="pl-PL"/>
        </w:rPr>
        <w:t xml:space="preserve">Wielu ekspertów przewiduje, że wprowadzony od początku 2021 roku obowiązek podporządkowania się nowym restrykcyjnym normom dotyczącym efektywności energetycznej spowoduje, że inwestorzy będą musieli ponieść wyższe koszty budowy nawet o kilkanaście procent. To niewątpliwie wpłynie na wzrost cen mieszkań. Podwyżek wywołanych tą zmianą należy raczej spodziewać się w przyszłym roku, gdyż aktualnie są i będą kontynuowane inwestycje, które uzyskały pozwolenia na budowę wg starych przepisów. Niemniej jednak mieszkania nadal będą atrakcyjną inwestycją, nie tylko z powodu </w:t>
      </w:r>
      <w:r w:rsidRPr="0062383D">
        <w:rPr>
          <w:rFonts w:ascii="Times New Roman" w:eastAsia="Times New Roman" w:hAnsi="Times New Roman" w:cs="Times New Roman"/>
          <w:lang w:eastAsia="pl-PL"/>
        </w:rPr>
        <w:lastRenderedPageBreak/>
        <w:t xml:space="preserve">niskich stóp procentowych. Od wielu lat stosujemy w inwestycjach standardy promujące budownictwo energooszczędne i niskoemisyjne a zatem dostosowanie budynków do nowych norm nie będzie dla nas wyzwaniem.  </w:t>
      </w:r>
    </w:p>
    <w:p w14:paraId="7EB29B8D" w14:textId="20492E05" w:rsidR="00D306C8" w:rsidRPr="0062383D" w:rsidRDefault="00577966" w:rsidP="00CB42CF">
      <w:pPr>
        <w:spacing w:line="276" w:lineRule="auto"/>
        <w:rPr>
          <w:rFonts w:ascii="Times New Roman" w:eastAsia="Times New Roman" w:hAnsi="Times New Roman" w:cs="Times New Roman"/>
          <w:lang w:eastAsia="pl-PL"/>
        </w:rPr>
      </w:pPr>
      <w:r w:rsidRPr="0062383D">
        <w:rPr>
          <w:rFonts w:ascii="Times New Roman" w:eastAsia="Times New Roman" w:hAnsi="Times New Roman" w:cs="Times New Roman"/>
          <w:lang w:eastAsia="pl-PL"/>
        </w:rPr>
        <w:t xml:space="preserve">Obecnie realizujemy projekt budowy domów drewnianych energooszczędnych i ekologicznych w cenie domów standardowych, które produkujemy w naszej fabryce i stawiamy w podmiejskim Osiedlu Villa </w:t>
      </w:r>
      <w:proofErr w:type="spellStart"/>
      <w:r w:rsidRPr="0062383D">
        <w:rPr>
          <w:rFonts w:ascii="Times New Roman" w:eastAsia="Times New Roman" w:hAnsi="Times New Roman" w:cs="Times New Roman"/>
          <w:lang w:eastAsia="pl-PL"/>
        </w:rPr>
        <w:t>Campina</w:t>
      </w:r>
      <w:proofErr w:type="spellEnd"/>
      <w:r w:rsidRPr="0062383D">
        <w:rPr>
          <w:rFonts w:ascii="Times New Roman" w:eastAsia="Times New Roman" w:hAnsi="Times New Roman" w:cs="Times New Roman"/>
          <w:lang w:eastAsia="pl-PL"/>
        </w:rPr>
        <w:t xml:space="preserve"> blisko Puszczy Kampinoskiej, a także oferujemy je klientom, którzy mają własne działki. Dzięki zastosowaniu ogrzewania podłogowego i pompy ciepła, cechują się one wyższą energooszczędnością niż standardowe. W przypadku domów budowanych w technologii szkieletowej nowe standardy nie przekładają się na ich cenę, a niskie koszty użytkowania niewątpliwie są dodatkowym atutem.</w:t>
      </w:r>
    </w:p>
    <w:p w14:paraId="6AC2AD03" w14:textId="77777777" w:rsidR="008B371C" w:rsidRPr="0062383D" w:rsidRDefault="008B371C" w:rsidP="00D306C8">
      <w:pPr>
        <w:spacing w:line="276" w:lineRule="auto"/>
        <w:rPr>
          <w:rFonts w:ascii="Times New Roman" w:hAnsi="Times New Roman" w:cs="Times New Roman"/>
        </w:rPr>
      </w:pPr>
    </w:p>
    <w:p w14:paraId="0D71ACFE" w14:textId="77777777" w:rsidR="008B371C" w:rsidRPr="0062383D" w:rsidRDefault="008B371C" w:rsidP="00D306C8">
      <w:pPr>
        <w:spacing w:line="276" w:lineRule="auto"/>
        <w:rPr>
          <w:rFonts w:ascii="Times New Roman" w:hAnsi="Times New Roman" w:cs="Times New Roman"/>
        </w:rPr>
      </w:pPr>
    </w:p>
    <w:p w14:paraId="37796F97" w14:textId="49744B18" w:rsidR="00D306C8" w:rsidRPr="0062383D" w:rsidRDefault="00D306C8" w:rsidP="00D306C8">
      <w:pPr>
        <w:spacing w:line="276" w:lineRule="auto"/>
        <w:rPr>
          <w:rFonts w:ascii="Times New Roman" w:hAnsi="Times New Roman" w:cs="Times New Roman"/>
        </w:rPr>
      </w:pPr>
      <w:r w:rsidRPr="0062383D">
        <w:rPr>
          <w:rFonts w:ascii="Times New Roman" w:hAnsi="Times New Roman" w:cs="Times New Roman"/>
        </w:rPr>
        <w:t>Autor: dompress.pl</w:t>
      </w:r>
    </w:p>
    <w:p w14:paraId="0064D62F" w14:textId="77777777" w:rsidR="00D306C8" w:rsidRPr="0062383D" w:rsidRDefault="00D306C8" w:rsidP="00CB42CF">
      <w:pPr>
        <w:spacing w:line="276" w:lineRule="auto"/>
        <w:rPr>
          <w:rFonts w:ascii="Times New Roman" w:eastAsia="Times New Roman" w:hAnsi="Times New Roman" w:cs="Times New Roman"/>
          <w:lang w:eastAsia="pl-PL"/>
        </w:rPr>
      </w:pPr>
    </w:p>
    <w:p w14:paraId="4A5DC5E8" w14:textId="77777777" w:rsidR="0075139C" w:rsidRPr="0062383D" w:rsidRDefault="0075139C" w:rsidP="00CB42CF">
      <w:pPr>
        <w:spacing w:line="276" w:lineRule="auto"/>
        <w:rPr>
          <w:rFonts w:ascii="Times New Roman" w:hAnsi="Times New Roman" w:cs="Times New Roman"/>
        </w:rPr>
      </w:pPr>
    </w:p>
    <w:sectPr w:rsidR="0075139C" w:rsidRPr="006238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8B13CF"/>
    <w:multiLevelType w:val="hybridMultilevel"/>
    <w:tmpl w:val="217AD1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71A5654"/>
    <w:multiLevelType w:val="hybridMultilevel"/>
    <w:tmpl w:val="7F2400F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02C"/>
    <w:rsid w:val="000356D2"/>
    <w:rsid w:val="00050D60"/>
    <w:rsid w:val="000B4E32"/>
    <w:rsid w:val="001202D4"/>
    <w:rsid w:val="00126B28"/>
    <w:rsid w:val="00131A7B"/>
    <w:rsid w:val="00132EE8"/>
    <w:rsid w:val="0015329F"/>
    <w:rsid w:val="001607CB"/>
    <w:rsid w:val="00165998"/>
    <w:rsid w:val="0018125B"/>
    <w:rsid w:val="00184F20"/>
    <w:rsid w:val="001932E9"/>
    <w:rsid w:val="001F335D"/>
    <w:rsid w:val="002026CF"/>
    <w:rsid w:val="0026707D"/>
    <w:rsid w:val="002A3399"/>
    <w:rsid w:val="002D1E72"/>
    <w:rsid w:val="002F144D"/>
    <w:rsid w:val="003061C6"/>
    <w:rsid w:val="00316BE8"/>
    <w:rsid w:val="003A7202"/>
    <w:rsid w:val="003E4C4A"/>
    <w:rsid w:val="003E6C7D"/>
    <w:rsid w:val="004072B7"/>
    <w:rsid w:val="00410CB3"/>
    <w:rsid w:val="00435BBB"/>
    <w:rsid w:val="004423F8"/>
    <w:rsid w:val="00450675"/>
    <w:rsid w:val="00456EAE"/>
    <w:rsid w:val="00476B06"/>
    <w:rsid w:val="004A3D7F"/>
    <w:rsid w:val="005007A8"/>
    <w:rsid w:val="005029F1"/>
    <w:rsid w:val="00513D2B"/>
    <w:rsid w:val="005333FD"/>
    <w:rsid w:val="00577966"/>
    <w:rsid w:val="005C21D6"/>
    <w:rsid w:val="005C54DB"/>
    <w:rsid w:val="005C61BE"/>
    <w:rsid w:val="005D7C1F"/>
    <w:rsid w:val="0061191F"/>
    <w:rsid w:val="0062383D"/>
    <w:rsid w:val="00665166"/>
    <w:rsid w:val="00686C92"/>
    <w:rsid w:val="006A0929"/>
    <w:rsid w:val="00704ABD"/>
    <w:rsid w:val="00711099"/>
    <w:rsid w:val="0075139C"/>
    <w:rsid w:val="007567F9"/>
    <w:rsid w:val="007F4695"/>
    <w:rsid w:val="00811300"/>
    <w:rsid w:val="008210A6"/>
    <w:rsid w:val="008B371C"/>
    <w:rsid w:val="008B46C3"/>
    <w:rsid w:val="008C1C5E"/>
    <w:rsid w:val="008C5ADF"/>
    <w:rsid w:val="00914328"/>
    <w:rsid w:val="00924B52"/>
    <w:rsid w:val="0096236C"/>
    <w:rsid w:val="00991245"/>
    <w:rsid w:val="009C76AF"/>
    <w:rsid w:val="009E2356"/>
    <w:rsid w:val="00A244A4"/>
    <w:rsid w:val="00A26D27"/>
    <w:rsid w:val="00A279DD"/>
    <w:rsid w:val="00A615DD"/>
    <w:rsid w:val="00AA01D7"/>
    <w:rsid w:val="00AB3D45"/>
    <w:rsid w:val="00B02F82"/>
    <w:rsid w:val="00B2369C"/>
    <w:rsid w:val="00B449A3"/>
    <w:rsid w:val="00B51D81"/>
    <w:rsid w:val="00B72BC5"/>
    <w:rsid w:val="00BB008D"/>
    <w:rsid w:val="00BD6942"/>
    <w:rsid w:val="00BF341B"/>
    <w:rsid w:val="00C1202C"/>
    <w:rsid w:val="00C27698"/>
    <w:rsid w:val="00C42C34"/>
    <w:rsid w:val="00C6044B"/>
    <w:rsid w:val="00C75C4C"/>
    <w:rsid w:val="00CA25A3"/>
    <w:rsid w:val="00CB42CF"/>
    <w:rsid w:val="00CD6ED1"/>
    <w:rsid w:val="00D306C8"/>
    <w:rsid w:val="00D51987"/>
    <w:rsid w:val="00D52AE3"/>
    <w:rsid w:val="00E20269"/>
    <w:rsid w:val="00E3374E"/>
    <w:rsid w:val="00E76387"/>
    <w:rsid w:val="00E9507E"/>
    <w:rsid w:val="00EB2E1C"/>
    <w:rsid w:val="00F36936"/>
    <w:rsid w:val="00F95D98"/>
    <w:rsid w:val="00F96AC4"/>
    <w:rsid w:val="00FB3D09"/>
    <w:rsid w:val="00FB59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63D35"/>
  <w15:chartTrackingRefBased/>
  <w15:docId w15:val="{3CAB2FC9-368B-4FC8-9BDA-34B7612D5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1202C"/>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1202C"/>
    <w:pPr>
      <w:spacing w:after="200" w:line="276" w:lineRule="auto"/>
      <w:ind w:left="720"/>
      <w:contextualSpacing/>
    </w:pPr>
    <w:rPr>
      <w:rFonts w:ascii="Calibri" w:hAnsi="Calibri" w:cs="Calibri"/>
    </w:rPr>
  </w:style>
  <w:style w:type="character" w:styleId="Uwydatnienie">
    <w:name w:val="Emphasis"/>
    <w:basedOn w:val="Domylnaczcionkaakapitu"/>
    <w:uiPriority w:val="20"/>
    <w:qFormat/>
    <w:rsid w:val="001F335D"/>
    <w:rPr>
      <w:i/>
      <w:iCs/>
    </w:rPr>
  </w:style>
  <w:style w:type="paragraph" w:styleId="Bezodstpw">
    <w:name w:val="No Spacing"/>
    <w:link w:val="BezodstpwZnak"/>
    <w:uiPriority w:val="1"/>
    <w:qFormat/>
    <w:rsid w:val="0061191F"/>
    <w:pPr>
      <w:spacing w:after="0" w:line="240" w:lineRule="auto"/>
    </w:pPr>
    <w:rPr>
      <w:rFonts w:ascii="Trebuchet MS" w:eastAsia="Times New Roman" w:hAnsi="Trebuchet MS" w:cs="Times New Roman"/>
      <w:sz w:val="24"/>
      <w:szCs w:val="24"/>
      <w:lang w:eastAsia="pl-PL"/>
    </w:rPr>
  </w:style>
  <w:style w:type="character" w:customStyle="1" w:styleId="BezodstpwZnak">
    <w:name w:val="Bez odstępów Znak"/>
    <w:link w:val="Bezodstpw"/>
    <w:uiPriority w:val="1"/>
    <w:qFormat/>
    <w:locked/>
    <w:rsid w:val="0061191F"/>
    <w:rPr>
      <w:rFonts w:ascii="Trebuchet MS" w:eastAsia="Times New Roman" w:hAnsi="Trebuchet MS"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935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1</Pages>
  <Words>1406</Words>
  <Characters>8440</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Niedźwiedzka</dc:creator>
  <cp:keywords/>
  <dc:description/>
  <cp:lastModifiedBy>Małgorzata Niedźwiedzka</cp:lastModifiedBy>
  <cp:revision>96</cp:revision>
  <dcterms:created xsi:type="dcterms:W3CDTF">2021-03-09T15:24:00Z</dcterms:created>
  <dcterms:modified xsi:type="dcterms:W3CDTF">2021-03-10T14:21:00Z</dcterms:modified>
</cp:coreProperties>
</file>